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E" w:rsidRPr="003A52B6" w:rsidRDefault="00EC6A2E" w:rsidP="00F3601F">
      <w:pPr>
        <w:jc w:val="center"/>
        <w:rPr>
          <w:rFonts w:ascii="Arial" w:hAnsi="Arial" w:cs="Arial"/>
          <w:b/>
          <w:sz w:val="36"/>
          <w:szCs w:val="36"/>
        </w:rPr>
      </w:pPr>
      <w:r w:rsidRPr="003A52B6">
        <w:rPr>
          <w:rFonts w:ascii="Arial" w:hAnsi="Arial" w:cs="Arial"/>
          <w:b/>
          <w:sz w:val="36"/>
          <w:szCs w:val="36"/>
        </w:rPr>
        <w:t>Антикризисные меры, принимаемые федеральными и региональными госуда</w:t>
      </w:r>
      <w:r w:rsidRPr="003A52B6">
        <w:rPr>
          <w:rFonts w:ascii="Arial" w:hAnsi="Arial" w:cs="Arial"/>
          <w:b/>
          <w:sz w:val="36"/>
          <w:szCs w:val="36"/>
        </w:rPr>
        <w:t>р</w:t>
      </w:r>
      <w:r w:rsidRPr="003A52B6">
        <w:rPr>
          <w:rFonts w:ascii="Arial" w:hAnsi="Arial" w:cs="Arial"/>
          <w:b/>
          <w:sz w:val="36"/>
          <w:szCs w:val="36"/>
        </w:rPr>
        <w:t>ственными органами в целях предотвращения влияния ухудшения геополитич</w:t>
      </w:r>
      <w:r w:rsidRPr="003A52B6">
        <w:rPr>
          <w:rFonts w:ascii="Arial" w:hAnsi="Arial" w:cs="Arial"/>
          <w:b/>
          <w:sz w:val="36"/>
          <w:szCs w:val="36"/>
        </w:rPr>
        <w:t>е</w:t>
      </w:r>
      <w:r w:rsidRPr="003A52B6">
        <w:rPr>
          <w:rFonts w:ascii="Arial" w:hAnsi="Arial" w:cs="Arial"/>
          <w:b/>
          <w:sz w:val="36"/>
          <w:szCs w:val="36"/>
        </w:rPr>
        <w:t>ской и экономической ситуации на социально-экономическое положение</w:t>
      </w:r>
    </w:p>
    <w:p w:rsidR="00A92D80" w:rsidRPr="003A52B6" w:rsidRDefault="00A92D80" w:rsidP="0056622E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3A52B6">
        <w:rPr>
          <w:rFonts w:ascii="Times New Roman" w:hAnsi="Times New Roman"/>
          <w:i/>
          <w:sz w:val="28"/>
          <w:szCs w:val="28"/>
        </w:rPr>
        <w:t>(</w:t>
      </w:r>
      <w:r w:rsidR="00A415F3" w:rsidRPr="003A52B6">
        <w:rPr>
          <w:rFonts w:ascii="Times New Roman" w:hAnsi="Times New Roman"/>
          <w:i/>
          <w:sz w:val="28"/>
          <w:szCs w:val="28"/>
        </w:rPr>
        <w:t xml:space="preserve">по имеющейся </w:t>
      </w:r>
      <w:r w:rsidR="00116A0E" w:rsidRPr="003A52B6">
        <w:rPr>
          <w:rFonts w:ascii="Times New Roman" w:hAnsi="Times New Roman"/>
          <w:i/>
          <w:sz w:val="28"/>
          <w:szCs w:val="28"/>
        </w:rPr>
        <w:t>на</w:t>
      </w:r>
      <w:r w:rsidR="00882335" w:rsidRPr="003A52B6">
        <w:rPr>
          <w:rFonts w:ascii="Times New Roman" w:hAnsi="Times New Roman"/>
          <w:i/>
          <w:sz w:val="28"/>
          <w:szCs w:val="28"/>
        </w:rPr>
        <w:t xml:space="preserve"> </w:t>
      </w:r>
      <w:r w:rsidR="00DB7DB5">
        <w:rPr>
          <w:rFonts w:ascii="Times New Roman" w:hAnsi="Times New Roman"/>
          <w:i/>
          <w:sz w:val="28"/>
          <w:szCs w:val="28"/>
        </w:rPr>
        <w:t>14</w:t>
      </w:r>
      <w:r w:rsidR="00116A0E" w:rsidRPr="003A52B6">
        <w:rPr>
          <w:rFonts w:ascii="Times New Roman" w:hAnsi="Times New Roman"/>
          <w:i/>
          <w:sz w:val="28"/>
          <w:szCs w:val="28"/>
        </w:rPr>
        <w:t>.</w:t>
      </w:r>
      <w:r w:rsidR="001F42DD" w:rsidRPr="003A52B6">
        <w:rPr>
          <w:rFonts w:ascii="Times New Roman" w:hAnsi="Times New Roman"/>
          <w:i/>
          <w:sz w:val="28"/>
          <w:szCs w:val="28"/>
        </w:rPr>
        <w:t>1</w:t>
      </w:r>
      <w:r w:rsidR="00D047A9">
        <w:rPr>
          <w:rFonts w:ascii="Times New Roman" w:hAnsi="Times New Roman"/>
          <w:i/>
          <w:sz w:val="28"/>
          <w:szCs w:val="28"/>
        </w:rPr>
        <w:t>2</w:t>
      </w:r>
      <w:r w:rsidR="00116A0E" w:rsidRPr="003A52B6">
        <w:rPr>
          <w:rFonts w:ascii="Times New Roman" w:hAnsi="Times New Roman"/>
          <w:i/>
          <w:sz w:val="28"/>
          <w:szCs w:val="28"/>
        </w:rPr>
        <w:t>.2022</w:t>
      </w:r>
      <w:r w:rsidR="009F3E92" w:rsidRPr="003A52B6">
        <w:rPr>
          <w:rFonts w:ascii="Times New Roman" w:hAnsi="Times New Roman"/>
          <w:i/>
          <w:sz w:val="28"/>
          <w:szCs w:val="28"/>
        </w:rPr>
        <w:t xml:space="preserve"> </w:t>
      </w:r>
      <w:r w:rsidR="00A415F3" w:rsidRPr="003A52B6">
        <w:rPr>
          <w:rFonts w:ascii="Times New Roman" w:hAnsi="Times New Roman"/>
          <w:i/>
          <w:sz w:val="28"/>
          <w:szCs w:val="28"/>
        </w:rPr>
        <w:t>информации, перечень регулярно уточняется и дополняется</w:t>
      </w:r>
      <w:r w:rsidRPr="003A52B6">
        <w:rPr>
          <w:rFonts w:ascii="Times New Roman" w:hAnsi="Times New Roman"/>
          <w:i/>
          <w:sz w:val="28"/>
          <w:szCs w:val="28"/>
        </w:rPr>
        <w:t>)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350536493"/>
        <w:docPartObj>
          <w:docPartGallery w:val="Table of Contents"/>
          <w:docPartUnique/>
        </w:docPartObj>
      </w:sdtPr>
      <w:sdtContent>
        <w:p w:rsidR="00A92D80" w:rsidRPr="003A52B6" w:rsidRDefault="00A92D80" w:rsidP="00F3601F">
          <w:pPr>
            <w:pStyle w:val="ad"/>
            <w:spacing w:before="0" w:line="240" w:lineRule="auto"/>
            <w:rPr>
              <w:color w:val="auto"/>
            </w:rPr>
          </w:pPr>
          <w:r w:rsidRPr="003A52B6">
            <w:rPr>
              <w:color w:val="auto"/>
            </w:rPr>
            <w:t>Оглавление</w:t>
          </w:r>
        </w:p>
        <w:p w:rsidR="00D15C31" w:rsidRPr="003A52B6" w:rsidRDefault="00A92D80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A52B6">
            <w:fldChar w:fldCharType="begin"/>
          </w:r>
          <w:r w:rsidRPr="003A52B6">
            <w:instrText xml:space="preserve"> TOC \o "1-3" \h \z \u </w:instrText>
          </w:r>
          <w:r w:rsidRPr="003A52B6">
            <w:fldChar w:fldCharType="separate"/>
          </w:r>
          <w:hyperlink w:anchor="_Toc100749685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федеральными государственными органами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7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экономики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14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8" w:history="1">
            <w:r w:rsidR="00D15C31" w:rsidRPr="003A52B6">
              <w:rPr>
                <w:rStyle w:val="a4"/>
                <w:noProof/>
                <w:color w:val="auto"/>
              </w:rPr>
              <w:t>Промышленность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_Toc100749688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9" w:history="1">
            <w:r w:rsidR="00D15C31" w:rsidRPr="003A52B6">
              <w:rPr>
                <w:rStyle w:val="a4"/>
                <w:noProof/>
                <w:color w:val="auto"/>
              </w:rPr>
              <w:t>Сельское хозяйство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_Toc100749689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35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0" w:history="1">
            <w:r w:rsidR="00D15C31" w:rsidRPr="003A52B6">
              <w:rPr>
                <w:rStyle w:val="a4"/>
                <w:noProof/>
                <w:color w:val="auto"/>
              </w:rPr>
              <w:t>Строительство и недвижимость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_Toc100749690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1" w:history="1">
            <w:r w:rsidR="00D15C31" w:rsidRPr="003A52B6">
              <w:rPr>
                <w:rStyle w:val="a4"/>
                <w:noProof/>
                <w:color w:val="auto"/>
              </w:rPr>
              <w:t>Транспорт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_Toc100749691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2" w:history="1">
            <w:r w:rsidR="00D15C31" w:rsidRPr="003A52B6">
              <w:rPr>
                <w:rStyle w:val="a4"/>
                <w:noProof/>
                <w:color w:val="auto"/>
              </w:rPr>
              <w:t>Туризм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_Toc100749692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46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3" w:history="1">
            <w:r w:rsidR="00D15C31" w:rsidRPr="003A52B6">
              <w:rPr>
                <w:rStyle w:val="a4"/>
                <w:noProof/>
                <w:color w:val="auto"/>
              </w:rPr>
              <w:t>Труд и занятость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_Toc100749693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47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4" w:history="1">
            <w:r w:rsidR="00D15C31" w:rsidRPr="003A52B6">
              <w:rPr>
                <w:rStyle w:val="a4"/>
                <w:noProof/>
                <w:color w:val="auto"/>
              </w:rPr>
              <w:t>Поддержка предпринимателей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_Toc100749694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5" w:history="1">
            <w:r w:rsidR="00D15C31" w:rsidRPr="003A52B6">
              <w:rPr>
                <w:rStyle w:val="a4"/>
                <w:noProof/>
                <w:color w:val="auto"/>
              </w:rPr>
              <w:t>Государственные и муниципальные закупки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64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Системные меры поддержки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70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BD150D">
          <w:pPr>
            <w:pStyle w:val="1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7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государственными органами Ярославской области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91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A92D80" w:rsidRPr="003A52B6" w:rsidRDefault="00A92D80" w:rsidP="00F3601F">
          <w:r w:rsidRPr="003A52B6">
            <w:rPr>
              <w:b/>
              <w:bCs/>
            </w:rPr>
            <w:fldChar w:fldCharType="end"/>
          </w:r>
        </w:p>
      </w:sdtContent>
    </w:sdt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</w:p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  <w:r w:rsidRPr="003A52B6">
        <w:br w:type="page"/>
      </w:r>
    </w:p>
    <w:p w:rsidR="0016598A" w:rsidRPr="003A52B6" w:rsidRDefault="0016598A" w:rsidP="00F3601F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6156"/>
        <w:gridCol w:w="3821"/>
      </w:tblGrid>
      <w:tr w:rsidR="00593D1D" w:rsidRPr="00D047A9" w:rsidTr="00716707">
        <w:trPr>
          <w:tblHeader/>
        </w:trPr>
        <w:tc>
          <w:tcPr>
            <w:tcW w:w="0" w:type="auto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Мера поддержки</w:t>
            </w:r>
          </w:p>
        </w:tc>
        <w:tc>
          <w:tcPr>
            <w:tcW w:w="0" w:type="auto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Правовой акт</w:t>
            </w:r>
          </w:p>
        </w:tc>
      </w:tr>
      <w:tr w:rsidR="00593D1D" w:rsidRPr="00D047A9" w:rsidTr="00C5512D">
        <w:tc>
          <w:tcPr>
            <w:tcW w:w="0" w:type="auto"/>
            <w:gridSpan w:val="3"/>
            <w:shd w:val="clear" w:color="auto" w:fill="auto"/>
          </w:tcPr>
          <w:p w:rsidR="00C5512D" w:rsidRPr="00D047A9" w:rsidRDefault="00962F3F" w:rsidP="00F3601F">
            <w:pPr>
              <w:pStyle w:val="2"/>
              <w:rPr>
                <w:color w:val="000000" w:themeColor="text1"/>
              </w:rPr>
            </w:pPr>
            <w:bookmarkStart w:id="0" w:name="_Toc100749685"/>
            <w:r w:rsidRPr="00D047A9">
              <w:rPr>
                <w:color w:val="000000" w:themeColor="text1"/>
              </w:rPr>
              <w:t>Антикризисные меры, принимаемые федеральными государственными органами</w:t>
            </w:r>
            <w:bookmarkEnd w:id="0"/>
          </w:p>
        </w:tc>
      </w:tr>
      <w:tr w:rsidR="00593D1D" w:rsidRPr="00D047A9" w:rsidTr="00A17B45">
        <w:tc>
          <w:tcPr>
            <w:tcW w:w="0" w:type="auto"/>
            <w:gridSpan w:val="3"/>
            <w:shd w:val="clear" w:color="auto" w:fill="BFBFBF" w:themeFill="background1" w:themeFillShade="BF"/>
          </w:tcPr>
          <w:p w:rsidR="00B2223D" w:rsidRPr="00D047A9" w:rsidRDefault="00B2223D" w:rsidP="00F3601F">
            <w:pPr>
              <w:pStyle w:val="2"/>
              <w:rPr>
                <w:color w:val="000000" w:themeColor="text1"/>
              </w:rPr>
            </w:pPr>
            <w:bookmarkStart w:id="1" w:name="_Toc100749686"/>
            <w:r w:rsidRPr="00D047A9">
              <w:rPr>
                <w:color w:val="000000" w:themeColor="text1"/>
                <w:highlight w:val="lightGray"/>
              </w:rPr>
              <w:t>Поддержка населения</w:t>
            </w:r>
            <w:bookmarkEnd w:id="1"/>
          </w:p>
        </w:tc>
      </w:tr>
      <w:tr w:rsidR="00062523" w:rsidRPr="00D047A9" w:rsidTr="00596E33">
        <w:trPr>
          <w:trHeight w:val="778"/>
        </w:trPr>
        <w:tc>
          <w:tcPr>
            <w:tcW w:w="0" w:type="auto"/>
          </w:tcPr>
          <w:p w:rsidR="00062523" w:rsidRDefault="00062523" w:rsidP="000625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062523">
              <w:rPr>
                <w:b/>
                <w:i/>
                <w:color w:val="000000" w:themeColor="text1"/>
              </w:rPr>
              <w:t>Изменение условий по полученным грантам для ИП</w:t>
            </w:r>
          </w:p>
        </w:tc>
        <w:tc>
          <w:tcPr>
            <w:tcW w:w="0" w:type="auto"/>
          </w:tcPr>
          <w:p w:rsidR="00062523" w:rsidRPr="00062523" w:rsidRDefault="00062523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62523">
              <w:rPr>
                <w:color w:val="000000" w:themeColor="text1"/>
              </w:rPr>
              <w:t>В случае призыва на военную службу по мобилизации или прохождения военной службы по контракту пре</w:t>
            </w:r>
            <w:r w:rsidRPr="00062523">
              <w:rPr>
                <w:color w:val="000000" w:themeColor="text1"/>
              </w:rPr>
              <w:t>д</w:t>
            </w:r>
            <w:r w:rsidRPr="00062523">
              <w:rPr>
                <w:color w:val="000000" w:themeColor="text1"/>
              </w:rPr>
              <w:t>приниматели смогут приостановить действие соглаш</w:t>
            </w:r>
            <w:r w:rsidRPr="00062523">
              <w:rPr>
                <w:color w:val="000000" w:themeColor="text1"/>
              </w:rPr>
              <w:t>е</w:t>
            </w:r>
            <w:r w:rsidRPr="00062523">
              <w:rPr>
                <w:color w:val="000000" w:themeColor="text1"/>
              </w:rPr>
              <w:t>ния по гранту, полученному по нацпроекту «Малое и среднее предпринимательство».</w:t>
            </w:r>
          </w:p>
          <w:p w:rsidR="00062523" w:rsidRPr="00A925D2" w:rsidRDefault="00062523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62523">
              <w:rPr>
                <w:color w:val="000000" w:themeColor="text1"/>
              </w:rPr>
              <w:t>После завершения службы получатели грантов смогут заключить дополнительные соглашения и скорректир</w:t>
            </w:r>
            <w:r w:rsidRPr="00062523">
              <w:rPr>
                <w:color w:val="000000" w:themeColor="text1"/>
              </w:rPr>
              <w:t>о</w:t>
            </w:r>
            <w:r w:rsidRPr="00062523">
              <w:rPr>
                <w:color w:val="000000" w:themeColor="text1"/>
              </w:rPr>
              <w:t>вать сроки и показатели проекта. В случае</w:t>
            </w:r>
            <w:proofErr w:type="gramStart"/>
            <w:r w:rsidRPr="00062523">
              <w:rPr>
                <w:color w:val="000000" w:themeColor="text1"/>
              </w:rPr>
              <w:t>,</w:t>
            </w:r>
            <w:proofErr w:type="gramEnd"/>
            <w:r w:rsidRPr="00062523">
              <w:rPr>
                <w:color w:val="000000" w:themeColor="text1"/>
              </w:rPr>
              <w:t xml:space="preserve"> если планы мобилизованного предпринимателя изменились кард</w:t>
            </w:r>
            <w:r w:rsidRPr="00062523">
              <w:rPr>
                <w:color w:val="000000" w:themeColor="text1"/>
              </w:rPr>
              <w:t>и</w:t>
            </w:r>
            <w:r w:rsidRPr="00062523">
              <w:rPr>
                <w:color w:val="000000" w:themeColor="text1"/>
              </w:rPr>
              <w:t>нально, и он передумал реализовывать проект, получе</w:t>
            </w:r>
            <w:r w:rsidRPr="00062523">
              <w:rPr>
                <w:color w:val="000000" w:themeColor="text1"/>
              </w:rPr>
              <w:t>н</w:t>
            </w:r>
            <w:r w:rsidRPr="00062523">
              <w:rPr>
                <w:color w:val="000000" w:themeColor="text1"/>
              </w:rPr>
              <w:t>ные средства можно вернуть в полном объеме без штрафных санкций.</w:t>
            </w:r>
          </w:p>
        </w:tc>
        <w:tc>
          <w:tcPr>
            <w:tcW w:w="0" w:type="auto"/>
          </w:tcPr>
          <w:p w:rsidR="00062523" w:rsidRPr="00062523" w:rsidRDefault="00062523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62523">
              <w:rPr>
                <w:color w:val="000000" w:themeColor="text1"/>
              </w:rPr>
              <w:t>Приказ Минэкономразвития Ро</w:t>
            </w:r>
            <w:r w:rsidRPr="00062523">
              <w:rPr>
                <w:color w:val="000000" w:themeColor="text1"/>
              </w:rPr>
              <w:t>с</w:t>
            </w:r>
            <w:r w:rsidRPr="00062523">
              <w:rPr>
                <w:color w:val="000000" w:themeColor="text1"/>
              </w:rPr>
              <w:t>сии от 10.10.2022 №555</w:t>
            </w:r>
            <w:r>
              <w:rPr>
                <w:color w:val="000000" w:themeColor="text1"/>
              </w:rPr>
              <w:t>.</w:t>
            </w:r>
          </w:p>
          <w:p w:rsidR="00062523" w:rsidRPr="00062523" w:rsidRDefault="00062523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925D2" w:rsidRPr="00D047A9" w:rsidTr="00596E33">
        <w:trPr>
          <w:trHeight w:val="778"/>
        </w:trPr>
        <w:tc>
          <w:tcPr>
            <w:tcW w:w="0" w:type="auto"/>
          </w:tcPr>
          <w:p w:rsidR="00A925D2" w:rsidRDefault="00A925D2" w:rsidP="00A925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Возможность для мобилизованных вести би</w:t>
            </w:r>
            <w:r>
              <w:rPr>
                <w:b/>
                <w:i/>
                <w:color w:val="000000" w:themeColor="text1"/>
              </w:rPr>
              <w:t>з</w:t>
            </w:r>
            <w:r>
              <w:rPr>
                <w:b/>
                <w:i/>
                <w:color w:val="000000" w:themeColor="text1"/>
              </w:rPr>
              <w:t>нес через доверенных лиц</w:t>
            </w:r>
          </w:p>
        </w:tc>
        <w:tc>
          <w:tcPr>
            <w:tcW w:w="0" w:type="auto"/>
          </w:tcPr>
          <w:p w:rsidR="00A925D2" w:rsidRPr="00A925D2" w:rsidRDefault="00A925D2" w:rsidP="00A925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925D2">
              <w:rPr>
                <w:color w:val="000000" w:themeColor="text1"/>
              </w:rPr>
              <w:t>Призванные на военную службу по мобилизации инд</w:t>
            </w:r>
            <w:r w:rsidRPr="00A925D2">
              <w:rPr>
                <w:color w:val="000000" w:themeColor="text1"/>
              </w:rPr>
              <w:t>и</w:t>
            </w:r>
            <w:r w:rsidRPr="00A925D2">
              <w:rPr>
                <w:color w:val="000000" w:themeColor="text1"/>
              </w:rPr>
              <w:t>видуальные предприниматели, а также руководители и одновременно единственные учредители компаний м</w:t>
            </w:r>
            <w:r w:rsidRPr="00A925D2">
              <w:rPr>
                <w:color w:val="000000" w:themeColor="text1"/>
              </w:rPr>
              <w:t>о</w:t>
            </w:r>
            <w:r w:rsidRPr="00A925D2">
              <w:rPr>
                <w:color w:val="000000" w:themeColor="text1"/>
              </w:rPr>
              <w:t>гут оставаться собственниками дела и продолжить занимат</w:t>
            </w:r>
            <w:r w:rsidRPr="00A925D2">
              <w:rPr>
                <w:color w:val="000000" w:themeColor="text1"/>
              </w:rPr>
              <w:t>ь</w:t>
            </w:r>
            <w:r w:rsidRPr="00A925D2">
              <w:rPr>
                <w:color w:val="000000" w:themeColor="text1"/>
              </w:rPr>
              <w:t>ся бизнесом через доверенных лиц. Если раньше военн</w:t>
            </w:r>
            <w:r w:rsidRPr="00A925D2">
              <w:rPr>
                <w:color w:val="000000" w:themeColor="text1"/>
              </w:rPr>
              <w:t>о</w:t>
            </w:r>
            <w:r w:rsidRPr="00A925D2">
              <w:rPr>
                <w:color w:val="000000" w:themeColor="text1"/>
              </w:rPr>
              <w:t>служащим запрещалось заниматься бизнесом, то теперь призванный по мобилизации гражданин получает во</w:t>
            </w:r>
            <w:r w:rsidRPr="00A925D2">
              <w:rPr>
                <w:color w:val="000000" w:themeColor="text1"/>
              </w:rPr>
              <w:t>з</w:t>
            </w:r>
            <w:r w:rsidRPr="00A925D2">
              <w:rPr>
                <w:color w:val="000000" w:themeColor="text1"/>
              </w:rPr>
              <w:t>можность и дальше оставаться предпринимателем.</w:t>
            </w:r>
          </w:p>
          <w:p w:rsidR="00A925D2" w:rsidRPr="00A925D2" w:rsidRDefault="00A925D2" w:rsidP="00A925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925D2">
              <w:rPr>
                <w:color w:val="000000" w:themeColor="text1"/>
              </w:rPr>
              <w:t>Мобилизованные индивидуальные предприниматели, а также руководители и одновременно единственные учредители своих компаний получат пятидневную о</w:t>
            </w:r>
            <w:r w:rsidRPr="00A925D2">
              <w:rPr>
                <w:color w:val="000000" w:themeColor="text1"/>
              </w:rPr>
              <w:t>т</w:t>
            </w:r>
            <w:r w:rsidRPr="00A925D2">
              <w:rPr>
                <w:color w:val="000000" w:themeColor="text1"/>
              </w:rPr>
              <w:t>срочку, чтобы оформить нотариальную доверенность н</w:t>
            </w:r>
            <w:r w:rsidRPr="00A925D2">
              <w:rPr>
                <w:color w:val="000000" w:themeColor="text1"/>
              </w:rPr>
              <w:t>о</w:t>
            </w:r>
            <w:r w:rsidRPr="00A925D2">
              <w:rPr>
                <w:color w:val="000000" w:themeColor="text1"/>
              </w:rPr>
              <w:t>вому руководителю. </w:t>
            </w:r>
          </w:p>
        </w:tc>
        <w:tc>
          <w:tcPr>
            <w:tcW w:w="0" w:type="auto"/>
          </w:tcPr>
          <w:p w:rsidR="00062523" w:rsidRPr="00062523" w:rsidRDefault="00062523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62523">
              <w:rPr>
                <w:color w:val="000000" w:themeColor="text1"/>
              </w:rPr>
              <w:t>Федеральный закон от 20 октября 2022 года №404-ФЗ</w:t>
            </w:r>
            <w:r>
              <w:rPr>
                <w:color w:val="000000" w:themeColor="text1"/>
              </w:rPr>
              <w:t>.</w:t>
            </w:r>
          </w:p>
          <w:p w:rsidR="00A925D2" w:rsidRPr="00A925D2" w:rsidRDefault="00A925D2" w:rsidP="000625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925D2" w:rsidRPr="00D047A9" w:rsidTr="001D6A48">
        <w:trPr>
          <w:trHeight w:val="508"/>
        </w:trPr>
        <w:tc>
          <w:tcPr>
            <w:tcW w:w="0" w:type="auto"/>
          </w:tcPr>
          <w:p w:rsidR="00A925D2" w:rsidRPr="00D047A9" w:rsidRDefault="00A925D2" w:rsidP="00A925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Ежемесячное денежное содержание мобилиз</w:t>
            </w:r>
            <w:r>
              <w:rPr>
                <w:b/>
                <w:i/>
                <w:color w:val="000000" w:themeColor="text1"/>
              </w:rPr>
              <w:t>о</w:t>
            </w:r>
            <w:r>
              <w:rPr>
                <w:b/>
                <w:i/>
                <w:color w:val="000000" w:themeColor="text1"/>
              </w:rPr>
              <w:t>ванных</w:t>
            </w:r>
          </w:p>
        </w:tc>
        <w:tc>
          <w:tcPr>
            <w:tcW w:w="0" w:type="auto"/>
          </w:tcPr>
          <w:p w:rsidR="00A925D2" w:rsidRPr="00D047A9" w:rsidRDefault="00A925D2" w:rsidP="00DF68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925D2">
              <w:rPr>
                <w:color w:val="000000" w:themeColor="text1"/>
              </w:rPr>
              <w:t>Граждане, призванные на военную службу по мобилиз</w:t>
            </w:r>
            <w:r w:rsidRPr="00A925D2">
              <w:rPr>
                <w:color w:val="000000" w:themeColor="text1"/>
              </w:rPr>
              <w:t>а</w:t>
            </w:r>
            <w:r w:rsidRPr="00A925D2">
              <w:rPr>
                <w:color w:val="000000" w:themeColor="text1"/>
              </w:rPr>
              <w:t>ции, будут получать не менее 195 тыс. руб. за календа</w:t>
            </w:r>
            <w:r w:rsidRPr="00A925D2">
              <w:rPr>
                <w:color w:val="000000" w:themeColor="text1"/>
              </w:rPr>
              <w:t>р</w:t>
            </w:r>
            <w:r w:rsidRPr="00A925D2">
              <w:rPr>
                <w:color w:val="000000" w:themeColor="text1"/>
              </w:rPr>
              <w:t xml:space="preserve">ный месяц. Итоговая сумма зависит от воинского звания, </w:t>
            </w:r>
            <w:r w:rsidRPr="00A925D2">
              <w:rPr>
                <w:color w:val="000000" w:themeColor="text1"/>
              </w:rPr>
              <w:lastRenderedPageBreak/>
              <w:t>занимаемой воинской должности и дополнительных ст</w:t>
            </w:r>
            <w:r w:rsidRPr="00A925D2">
              <w:rPr>
                <w:color w:val="000000" w:themeColor="text1"/>
              </w:rPr>
              <w:t>и</w:t>
            </w:r>
            <w:r w:rsidRPr="00A925D2">
              <w:rPr>
                <w:color w:val="000000" w:themeColor="text1"/>
              </w:rPr>
              <w:t>мулирующих надбавок.</w:t>
            </w:r>
          </w:p>
        </w:tc>
        <w:tc>
          <w:tcPr>
            <w:tcW w:w="0" w:type="auto"/>
          </w:tcPr>
          <w:p w:rsidR="00783E43" w:rsidRPr="00D13118" w:rsidRDefault="00783E43" w:rsidP="00783E4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bookmarkStart w:id="2" w:name="_GoBack"/>
            <w:bookmarkEnd w:id="2"/>
            <w:r w:rsidRPr="00A925D2">
              <w:rPr>
                <w:color w:val="000000" w:themeColor="text1"/>
              </w:rPr>
              <w:lastRenderedPageBreak/>
              <w:t>Поручение Президента от 16</w:t>
            </w:r>
            <w:r>
              <w:rPr>
                <w:color w:val="000000" w:themeColor="text1"/>
              </w:rPr>
              <w:t>.10.</w:t>
            </w:r>
            <w:r w:rsidRPr="00A925D2">
              <w:rPr>
                <w:color w:val="000000" w:themeColor="text1"/>
              </w:rPr>
              <w:t>2022 года вопросам оказания поддержки гражданам, призва</w:t>
            </w:r>
            <w:r w:rsidRPr="00A925D2">
              <w:rPr>
                <w:color w:val="000000" w:themeColor="text1"/>
              </w:rPr>
              <w:t>н</w:t>
            </w:r>
            <w:r w:rsidRPr="00A925D2">
              <w:rPr>
                <w:color w:val="000000" w:themeColor="text1"/>
              </w:rPr>
              <w:lastRenderedPageBreak/>
              <w:t>ным на военную службу по моб</w:t>
            </w:r>
            <w:r w:rsidRPr="00A925D2">
              <w:rPr>
                <w:color w:val="000000" w:themeColor="text1"/>
              </w:rPr>
              <w:t>и</w:t>
            </w:r>
            <w:r w:rsidRPr="00A925D2">
              <w:rPr>
                <w:color w:val="000000" w:themeColor="text1"/>
              </w:rPr>
              <w:t>лизации, и членам их семей</w:t>
            </w:r>
            <w:r>
              <w:rPr>
                <w:color w:val="000000" w:themeColor="text1"/>
              </w:rPr>
              <w:t xml:space="preserve">. </w:t>
            </w:r>
            <w:r w:rsidRPr="00D13118">
              <w:rPr>
                <w:color w:val="000000" w:themeColor="text1"/>
              </w:rPr>
              <w:t>Срок − 1 ноября 2022 г.</w:t>
            </w:r>
          </w:p>
          <w:p w:rsidR="00783E43" w:rsidRPr="00D047A9" w:rsidRDefault="00783E43" w:rsidP="00783E4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13118">
              <w:rPr>
                <w:color w:val="000000" w:themeColor="text1"/>
              </w:rPr>
              <w:t xml:space="preserve">Ответственные: Шойгу С.К., </w:t>
            </w:r>
            <w:proofErr w:type="spellStart"/>
            <w:r w:rsidRPr="00D13118">
              <w:rPr>
                <w:color w:val="000000" w:themeColor="text1"/>
              </w:rPr>
              <w:t>С</w:t>
            </w:r>
            <w:r w:rsidRPr="00D13118">
              <w:rPr>
                <w:color w:val="000000" w:themeColor="text1"/>
              </w:rPr>
              <w:t>и</w:t>
            </w:r>
            <w:r w:rsidRPr="00D13118">
              <w:rPr>
                <w:color w:val="000000" w:themeColor="text1"/>
              </w:rPr>
              <w:t>луанов</w:t>
            </w:r>
            <w:proofErr w:type="spellEnd"/>
            <w:r w:rsidRPr="00D13118">
              <w:rPr>
                <w:color w:val="000000" w:themeColor="text1"/>
              </w:rPr>
              <w:t xml:space="preserve"> А.Г.</w:t>
            </w:r>
          </w:p>
        </w:tc>
      </w:tr>
      <w:tr w:rsidR="00DF68AC" w:rsidRPr="00D047A9" w:rsidTr="00596E33">
        <w:trPr>
          <w:trHeight w:val="778"/>
        </w:trPr>
        <w:tc>
          <w:tcPr>
            <w:tcW w:w="0" w:type="auto"/>
          </w:tcPr>
          <w:p w:rsidR="00DF68AC" w:rsidRPr="00D047A9" w:rsidRDefault="00DF68AC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Освобождение военнослужащих в зоне СВО от НДФЛ</w:t>
            </w:r>
          </w:p>
        </w:tc>
        <w:tc>
          <w:tcPr>
            <w:tcW w:w="0" w:type="auto"/>
          </w:tcPr>
          <w:p w:rsidR="00DF68AC" w:rsidRPr="00D047A9" w:rsidRDefault="00DF68AC" w:rsidP="00DF68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Выплаты мобилизованным и добровольцам, военносл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жащим-контрактникам, задействованным в СВО, а также членам их семей освобождаются от НДФЛ.</w:t>
            </w:r>
          </w:p>
          <w:p w:rsidR="00DF68AC" w:rsidRPr="00D047A9" w:rsidRDefault="00DF68AC" w:rsidP="00DF68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Подоходным налогом также не будут облагаться суто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ные командированным на новые территории.</w:t>
            </w:r>
          </w:p>
          <w:p w:rsidR="00DF68AC" w:rsidRPr="00D047A9" w:rsidRDefault="00DF68AC" w:rsidP="00DF68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Помимо этого граждане ДНР, ЛНР, Запорожской и Херсонской областей освобождаются от госпошлины при получении ряда документов — российского паспо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 xml:space="preserve">та, водительского удостоверения, вида на жительство, регистрационных документов и знаков на транспортные средства — при государственной регистрации </w:t>
            </w:r>
            <w:proofErr w:type="spellStart"/>
            <w:r w:rsidRPr="00D047A9">
              <w:rPr>
                <w:color w:val="000000" w:themeColor="text1"/>
              </w:rPr>
              <w:t>юрлиц</w:t>
            </w:r>
            <w:proofErr w:type="spellEnd"/>
            <w:r w:rsidRPr="00D047A9">
              <w:rPr>
                <w:color w:val="000000" w:themeColor="text1"/>
              </w:rPr>
              <w:t xml:space="preserve"> и ИП на указанных территориях.</w:t>
            </w:r>
            <w:proofErr w:type="gramEnd"/>
          </w:p>
        </w:tc>
        <w:tc>
          <w:tcPr>
            <w:tcW w:w="0" w:type="auto"/>
          </w:tcPr>
          <w:p w:rsidR="00DF68AC" w:rsidRPr="00D047A9" w:rsidRDefault="00DB7DB5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DB5">
              <w:rPr>
                <w:color w:val="000000" w:themeColor="text1"/>
              </w:rPr>
              <w:t>Федеральный закон от 21.11.2022 N 443-ФЗ</w:t>
            </w:r>
          </w:p>
        </w:tc>
      </w:tr>
      <w:tr w:rsidR="0097459E" w:rsidRPr="00D047A9" w:rsidTr="00A925D2">
        <w:trPr>
          <w:trHeight w:val="224"/>
        </w:trPr>
        <w:tc>
          <w:tcPr>
            <w:tcW w:w="0" w:type="auto"/>
          </w:tcPr>
          <w:p w:rsidR="0097459E" w:rsidRPr="00D047A9" w:rsidRDefault="0097459E" w:rsidP="0097459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Единовременная денежная выплата военн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 xml:space="preserve">служащим, проходящим службу в зоне СВО </w:t>
            </w:r>
          </w:p>
          <w:p w:rsidR="0097459E" w:rsidRPr="00D047A9" w:rsidRDefault="0097459E" w:rsidP="0097459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97459E" w:rsidRPr="00D047A9" w:rsidRDefault="0097459E" w:rsidP="0097459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 xml:space="preserve">Гражданам, призванным на военную службу по </w:t>
            </w:r>
            <w:hyperlink r:id="rId9" w:history="1">
              <w:r w:rsidRPr="00D047A9">
                <w:rPr>
                  <w:color w:val="000000" w:themeColor="text1"/>
                </w:rPr>
                <w:t>мобил</w:t>
              </w:r>
              <w:r w:rsidRPr="00D047A9">
                <w:rPr>
                  <w:color w:val="000000" w:themeColor="text1"/>
                </w:rPr>
                <w:t>и</w:t>
              </w:r>
              <w:r w:rsidRPr="00D047A9">
                <w:rPr>
                  <w:color w:val="000000" w:themeColor="text1"/>
                </w:rPr>
                <w:t>зации</w:t>
              </w:r>
            </w:hyperlink>
            <w:r w:rsidRPr="00D047A9">
              <w:rPr>
                <w:color w:val="000000" w:themeColor="text1"/>
              </w:rPr>
              <w:t xml:space="preserve"> в ВС РФ, военнослужащим, проходившим вое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ную службу по призыву в ВС РФ (за исключением вое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нослужащих, замещающих воинские должности курса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тов военных профессиональных образовательных орг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низаций, военных образовательных организаций высш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го образования, находящихся в ведении Мин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стерства обороны РФ), иностранным гражданам, которые закл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чили в период проведения СВО контракт о прохождении военной службы в ВС РФ сроком на один</w:t>
            </w:r>
            <w:proofErr w:type="gramEnd"/>
            <w:r w:rsidRPr="00D047A9">
              <w:rPr>
                <w:color w:val="000000" w:themeColor="text1"/>
              </w:rPr>
              <w:t xml:space="preserve"> год и более, установлена единовременная денежная выплата в разм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ре 195 тыс. рублей.</w:t>
            </w:r>
          </w:p>
        </w:tc>
        <w:tc>
          <w:tcPr>
            <w:tcW w:w="0" w:type="auto"/>
          </w:tcPr>
          <w:p w:rsidR="0097459E" w:rsidRDefault="0097459E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02.11.2022 N 787</w:t>
            </w:r>
          </w:p>
          <w:p w:rsidR="00A07C4C" w:rsidRPr="00A07C4C" w:rsidRDefault="00A07C4C" w:rsidP="00A07C4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07C4C">
              <w:rPr>
                <w:color w:val="000000" w:themeColor="text1"/>
              </w:rPr>
              <w:t>Постановление Прав</w:t>
            </w:r>
            <w:r w:rsidRPr="00A07C4C">
              <w:rPr>
                <w:color w:val="000000" w:themeColor="text1"/>
              </w:rPr>
              <w:t>и</w:t>
            </w:r>
            <w:r w:rsidRPr="00A07C4C">
              <w:rPr>
                <w:color w:val="000000" w:themeColor="text1"/>
              </w:rPr>
              <w:t>тельства от 9 декабря 2022 года №2278</w:t>
            </w:r>
          </w:p>
          <w:p w:rsidR="00A07C4C" w:rsidRPr="00D047A9" w:rsidRDefault="00A07C4C" w:rsidP="00A07C4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9F2DF3" w:rsidRPr="00D047A9" w:rsidTr="00596E33">
        <w:trPr>
          <w:trHeight w:val="778"/>
        </w:trPr>
        <w:tc>
          <w:tcPr>
            <w:tcW w:w="0" w:type="auto"/>
          </w:tcPr>
          <w:p w:rsidR="009F2DF3" w:rsidRPr="00D047A9" w:rsidRDefault="009F2DF3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Кредитные каникулы для мобилизованных и членов их семей</w:t>
            </w:r>
          </w:p>
        </w:tc>
        <w:tc>
          <w:tcPr>
            <w:tcW w:w="0" w:type="auto"/>
          </w:tcPr>
          <w:p w:rsidR="009F2DF3" w:rsidRPr="00D047A9" w:rsidRDefault="009F2DF3" w:rsidP="009F2DF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Призванные в рамках частичной мобилизации граждане, взявшие кредит до призыва на военную службу, смогут оформить кредитные каникулы. Это право распростран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но на членов их семей, включая супругов, и на лиц, находящихся у них на иждивении. При освобождении </w:t>
            </w:r>
            <w:r w:rsidRPr="00D047A9">
              <w:rPr>
                <w:color w:val="000000" w:themeColor="text1"/>
              </w:rPr>
              <w:lastRenderedPageBreak/>
              <w:t>от уплаты кредита в случае гибели мобилизованного или получения им инвалидности I группы задолженность б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дет списана целиком.</w:t>
            </w:r>
          </w:p>
        </w:tc>
        <w:tc>
          <w:tcPr>
            <w:tcW w:w="0" w:type="auto"/>
          </w:tcPr>
          <w:p w:rsidR="009F2DF3" w:rsidRPr="00D047A9" w:rsidRDefault="009F2DF3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07.10.2022 № 377-ФЗ</w:t>
            </w:r>
          </w:p>
        </w:tc>
      </w:tr>
      <w:tr w:rsidR="009F2DF3" w:rsidRPr="00D047A9" w:rsidTr="00596E33">
        <w:trPr>
          <w:trHeight w:val="778"/>
        </w:trPr>
        <w:tc>
          <w:tcPr>
            <w:tcW w:w="0" w:type="auto"/>
          </w:tcPr>
          <w:p w:rsidR="009F2DF3" w:rsidRPr="00D047A9" w:rsidRDefault="009F2DF3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Кредитные каникулы для мобилизованных предпринимателей</w:t>
            </w:r>
          </w:p>
        </w:tc>
        <w:tc>
          <w:tcPr>
            <w:tcW w:w="0" w:type="auto"/>
          </w:tcPr>
          <w:p w:rsidR="009F2DF3" w:rsidRPr="00D047A9" w:rsidRDefault="00BD150D" w:rsidP="009F2DF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10" w:tgtFrame="_blank" w:history="1">
              <w:r w:rsidR="009F2DF3" w:rsidRPr="00D047A9">
                <w:rPr>
                  <w:color w:val="000000" w:themeColor="text1"/>
                </w:rPr>
                <w:t>Закон</w:t>
              </w:r>
            </w:hyperlink>
            <w:r w:rsidR="009F2DF3" w:rsidRPr="00D047A9">
              <w:rPr>
                <w:color w:val="000000" w:themeColor="text1"/>
              </w:rPr>
              <w:t> дает возможность оформлять кредитные каник</w:t>
            </w:r>
            <w:r w:rsidR="009F2DF3" w:rsidRPr="00D047A9">
              <w:rPr>
                <w:color w:val="000000" w:themeColor="text1"/>
              </w:rPr>
              <w:t>у</w:t>
            </w:r>
            <w:r w:rsidR="009F2DF3" w:rsidRPr="00D047A9">
              <w:rPr>
                <w:color w:val="000000" w:themeColor="text1"/>
              </w:rPr>
              <w:t>лы призванным на военную службу предпринимателям, к</w:t>
            </w:r>
            <w:r w:rsidR="009F2DF3" w:rsidRPr="00D047A9">
              <w:rPr>
                <w:color w:val="000000" w:themeColor="text1"/>
              </w:rPr>
              <w:t>о</w:t>
            </w:r>
            <w:r w:rsidR="009F2DF3" w:rsidRPr="00D047A9">
              <w:rPr>
                <w:color w:val="000000" w:themeColor="text1"/>
              </w:rPr>
              <w:t>торые являются единственными участниками обществ с ограниченной ответственностью.</w:t>
            </w:r>
          </w:p>
          <w:p w:rsidR="009F2DF3" w:rsidRPr="00D047A9" w:rsidRDefault="009F2DF3" w:rsidP="00622C1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также предусматривает продление срока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ных каникул на время нахождения мобилизованного на лечении в стационаре больниц, госпиталей и других </w:t>
            </w:r>
            <w:proofErr w:type="spellStart"/>
            <w:r w:rsidRPr="00D047A9">
              <w:rPr>
                <w:color w:val="000000" w:themeColor="text1"/>
              </w:rPr>
              <w:t>медорганизаций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9F2DF3" w:rsidRPr="00D047A9" w:rsidRDefault="009F2DF3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20.10.2022 № 406-ФЗ</w:t>
            </w:r>
          </w:p>
        </w:tc>
      </w:tr>
      <w:tr w:rsidR="00622C16" w:rsidRPr="00D047A9" w:rsidTr="00596E33">
        <w:trPr>
          <w:trHeight w:val="778"/>
        </w:trPr>
        <w:tc>
          <w:tcPr>
            <w:tcW w:w="0" w:type="auto"/>
          </w:tcPr>
          <w:p w:rsidR="00622C16" w:rsidRPr="00D047A9" w:rsidRDefault="00622C16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Трудовые гарантии для мобилизованных</w:t>
            </w:r>
          </w:p>
        </w:tc>
        <w:tc>
          <w:tcPr>
            <w:tcW w:w="0" w:type="auto"/>
          </w:tcPr>
          <w:p w:rsidR="00622C16" w:rsidRPr="00D047A9" w:rsidRDefault="00622C16" w:rsidP="00622C1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 мобилизованными и добровольцами сохранятся их рабочие места. Трудовые контракты с ними будут не расторгаться, а приостанавливаться. После этого они в течение трех месяцев смогут вернуться к своим пре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ним должностным обязанностям.</w:t>
            </w:r>
          </w:p>
        </w:tc>
        <w:tc>
          <w:tcPr>
            <w:tcW w:w="0" w:type="auto"/>
          </w:tcPr>
          <w:p w:rsidR="00622C16" w:rsidRPr="00D047A9" w:rsidRDefault="00622C16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07.10.2022 № 376-ФЗ</w:t>
            </w:r>
          </w:p>
        </w:tc>
      </w:tr>
      <w:tr w:rsidR="00622C16" w:rsidRPr="00D047A9" w:rsidTr="00596E33">
        <w:trPr>
          <w:trHeight w:val="778"/>
        </w:trPr>
        <w:tc>
          <w:tcPr>
            <w:tcW w:w="0" w:type="auto"/>
          </w:tcPr>
          <w:p w:rsidR="00622C16" w:rsidRPr="00D047A9" w:rsidRDefault="00622C16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Освобождение мобилизованных от пеней за просрочку платежей по ЖКХ</w:t>
            </w:r>
          </w:p>
        </w:tc>
        <w:tc>
          <w:tcPr>
            <w:tcW w:w="0" w:type="auto"/>
          </w:tcPr>
          <w:p w:rsidR="00622C16" w:rsidRPr="00D047A9" w:rsidRDefault="00622C16" w:rsidP="00F26D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Мобилизованные граждане и члены их семей освобо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дены от пеней</w:t>
            </w:r>
            <w:r w:rsidR="00F26D69" w:rsidRPr="00D047A9">
              <w:rPr>
                <w:color w:val="000000" w:themeColor="text1"/>
              </w:rPr>
              <w:t xml:space="preserve"> за просрочку оплаты услуг ЖКХ и </w:t>
            </w:r>
            <w:r w:rsidRPr="00D047A9">
              <w:rPr>
                <w:color w:val="000000" w:themeColor="text1"/>
              </w:rPr>
              <w:t>взн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сов за капитальный ремонт в многоквартирном доме.</w:t>
            </w:r>
          </w:p>
        </w:tc>
        <w:tc>
          <w:tcPr>
            <w:tcW w:w="0" w:type="auto"/>
          </w:tcPr>
          <w:p w:rsidR="00622C16" w:rsidRPr="00D047A9" w:rsidRDefault="00F26D69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07.10.2022 № 377-ФЗ № 378-ФЗ</w:t>
            </w:r>
          </w:p>
        </w:tc>
      </w:tr>
      <w:tr w:rsidR="00884D1C" w:rsidRPr="00D047A9" w:rsidTr="00596E33">
        <w:trPr>
          <w:trHeight w:val="778"/>
        </w:trPr>
        <w:tc>
          <w:tcPr>
            <w:tcW w:w="0" w:type="auto"/>
          </w:tcPr>
          <w:p w:rsidR="00884D1C" w:rsidRPr="00D047A9" w:rsidRDefault="00884D1C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Повышение порога беспошлинного ввоза пос</w:t>
            </w:r>
            <w:r w:rsidRPr="00D047A9">
              <w:rPr>
                <w:b/>
                <w:i/>
                <w:color w:val="000000" w:themeColor="text1"/>
              </w:rPr>
              <w:t>ы</w:t>
            </w:r>
            <w:r w:rsidRPr="00D047A9">
              <w:rPr>
                <w:b/>
                <w:i/>
                <w:color w:val="000000" w:themeColor="text1"/>
              </w:rPr>
              <w:t>лок</w:t>
            </w:r>
          </w:p>
        </w:tc>
        <w:tc>
          <w:tcPr>
            <w:tcW w:w="0" w:type="auto"/>
          </w:tcPr>
          <w:p w:rsidR="00884D1C" w:rsidRPr="00D047A9" w:rsidRDefault="00884D1C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Совет Евразийской экономической комиссии по иници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тиве Российской Федерации до 1 апреля 2023 года пов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сил порог беспошлинного ввоза товаров, приобрета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мых физическими лицами в иностранных интернет-магазинах повышен с 200 евро до 1 тысячи евро.</w:t>
            </w:r>
            <w:proofErr w:type="gramEnd"/>
          </w:p>
          <w:p w:rsidR="0006116A" w:rsidRPr="00D047A9" w:rsidRDefault="00884D1C" w:rsidP="0006116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Требования к весу посылки остаются прежними – не больше 31 кг.</w:t>
            </w:r>
          </w:p>
        </w:tc>
        <w:tc>
          <w:tcPr>
            <w:tcW w:w="0" w:type="auto"/>
          </w:tcPr>
          <w:p w:rsidR="00884D1C" w:rsidRPr="0006116A" w:rsidRDefault="00884D1C" w:rsidP="0006116A">
            <w:pPr>
              <w:spacing w:after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</w:t>
            </w:r>
            <w:r w:rsidR="0006116A"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Совета ЕЭК от </w:t>
            </w:r>
            <w:r w:rsidR="0006116A"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 2022 года № 35</w:t>
            </w:r>
            <w:r w:rsid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от </w:t>
            </w: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23.09.2022 № 151</w:t>
            </w:r>
            <w:r w:rsid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84D1C" w:rsidRPr="00D047A9" w:rsidRDefault="00884D1C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813A9" w:rsidRPr="00D047A9" w:rsidTr="00596E33">
        <w:trPr>
          <w:trHeight w:val="778"/>
        </w:trPr>
        <w:tc>
          <w:tcPr>
            <w:tcW w:w="0" w:type="auto"/>
          </w:tcPr>
          <w:p w:rsidR="00E813A9" w:rsidRPr="00D047A9" w:rsidRDefault="00E813A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льготной ставки по ипотечным д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говорам</w:t>
            </w:r>
          </w:p>
        </w:tc>
        <w:tc>
          <w:tcPr>
            <w:tcW w:w="0" w:type="auto"/>
          </w:tcPr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Льготная ставка по ипотечным договорам снижена до 7%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>. Программа действует до конца 202</w:t>
            </w:r>
            <w:r w:rsidR="00147B44" w:rsidRPr="00147B44">
              <w:rPr>
                <w:color w:val="000000" w:themeColor="text1"/>
              </w:rPr>
              <w:t>3</w:t>
            </w:r>
            <w:r w:rsidRPr="00D047A9">
              <w:rPr>
                <w:color w:val="000000" w:themeColor="text1"/>
              </w:rPr>
              <w:t xml:space="preserve"> года. </w:t>
            </w:r>
          </w:p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Максимальный размер кредита в рамках программы «Льготная ипотека» составляет 12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 на поку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ку новостроек в Москве, Санкт-Петербурге, Московской и Ленинградской областях. Для остальных регионов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дельный размер кредита – 6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рамках семейной ипотеки кредиты по льготной ставке </w:t>
            </w:r>
            <w:r w:rsidRPr="00D047A9">
              <w:rPr>
                <w:color w:val="000000" w:themeColor="text1"/>
              </w:rPr>
              <w:lastRenderedPageBreak/>
              <w:t>до 6% годовых можно получить на покупку жилья или строительство частного дома. Взять такой кредит могут семьи с ребёнком, рождённым с 1 января 2018 года по 31 декабря 2023 года. При этом срок заключения кредитн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го договора также продлевается на год вперёд – до 1 июля 2024 года. Максимальная сумма кредита по этой программе зависит от региона. Для Москвы, Санкт-Петербурга, Московской и Ленинградской областей она составляет 12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рублей, для других территорий – 6 млн рублей.</w:t>
            </w:r>
          </w:p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По сельской и дальневосточной ипотечным программам ставки остаются на прежнем уровне – 3% и 2% соотве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ственно.  </w:t>
            </w:r>
            <w:proofErr w:type="gramEnd"/>
          </w:p>
        </w:tc>
        <w:tc>
          <w:tcPr>
            <w:tcW w:w="0" w:type="auto"/>
          </w:tcPr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 от 08.10.2022  №1791</w:t>
            </w:r>
          </w:p>
          <w:p w:rsidR="00E813A9" w:rsidRPr="00D047A9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C76CD" w:rsidRPr="00D047A9" w:rsidTr="00596E33">
        <w:trPr>
          <w:trHeight w:val="778"/>
        </w:trPr>
        <w:tc>
          <w:tcPr>
            <w:tcW w:w="0" w:type="auto"/>
          </w:tcPr>
          <w:p w:rsidR="005C76CD" w:rsidRPr="00D047A9" w:rsidRDefault="005C76CD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Расширение программы субсидирования найма</w:t>
            </w:r>
          </w:p>
        </w:tc>
        <w:tc>
          <w:tcPr>
            <w:tcW w:w="0" w:type="auto"/>
          </w:tcPr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 решение расширить программу субсидиров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найма, распространив её на всех безработных гра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 xml:space="preserve">дан до 30 лет. 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Раньше компании и организации могли рассчитывать на господдержку при трудоустройстве отдельных катег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рий граждан до 30 лет. В их числе – выпускники колл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джей и вузов без опыта работы, молодые люди без среднего профессионального или высшего образования,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валиды, дети-сироты, родители несовершеннолетних детей. 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перь программа будет охватывать всю мол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дёжь, которая ищет работу.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исключается требование о регистрации в к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честве безработных для тех граждан, кто в 2022 году был переведён на постоянную работу к другому работодат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лю, но оказался под риском увольнения, в том числе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правлен в неоплачиваемый отпуск, переведён на непо</w:t>
            </w:r>
            <w:r w:rsidRPr="00D047A9">
              <w:rPr>
                <w:color w:val="000000" w:themeColor="text1"/>
              </w:rPr>
              <w:t>л</w:t>
            </w:r>
            <w:r w:rsidRPr="00D047A9">
              <w:rPr>
                <w:color w:val="000000" w:themeColor="text1"/>
              </w:rPr>
              <w:t>ный рабочий день. Это позволит упростить и уск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рить их трудоустройство.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Субсидия, которую получат работодатели, как и прежде, будет равна трём минимальным </w:t>
            </w:r>
            <w:proofErr w:type="gramStart"/>
            <w:r w:rsidRPr="00D047A9">
              <w:rPr>
                <w:color w:val="000000" w:themeColor="text1"/>
              </w:rPr>
              <w:t>размерам оплаты труда</w:t>
            </w:r>
            <w:proofErr w:type="gramEnd"/>
            <w:r w:rsidRPr="00D047A9">
              <w:rPr>
                <w:color w:val="000000" w:themeColor="text1"/>
              </w:rPr>
              <w:t>, увеличенным на районный коэффициент, сумму страх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lastRenderedPageBreak/>
              <w:t>вых взносов и количество трудоустроенных. Первый платёж организация получит через месяц после труд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устройства соискателя, второй – через три месяца, тр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тий – через шесть месяцев.</w:t>
            </w:r>
          </w:p>
        </w:tc>
        <w:tc>
          <w:tcPr>
            <w:tcW w:w="0" w:type="auto"/>
          </w:tcPr>
          <w:p w:rsidR="005C76CD" w:rsidRPr="00D047A9" w:rsidRDefault="005C76CD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23.08.2022</w:t>
            </w:r>
            <w:r w:rsidR="008045BC" w:rsidRPr="00D047A9">
              <w:rPr>
                <w:color w:val="000000" w:themeColor="text1"/>
              </w:rPr>
              <w:t xml:space="preserve"> № 1461</w:t>
            </w:r>
          </w:p>
        </w:tc>
      </w:tr>
      <w:tr w:rsidR="00B56BD5" w:rsidRPr="00D047A9" w:rsidTr="00596E33">
        <w:trPr>
          <w:trHeight w:val="778"/>
        </w:trPr>
        <w:tc>
          <w:tcPr>
            <w:tcW w:w="0" w:type="auto"/>
          </w:tcPr>
          <w:p w:rsidR="00B56BD5" w:rsidRPr="00D047A9" w:rsidRDefault="007A4E9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Меры налоговой поддержки граждан в услов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ях санкций</w:t>
            </w:r>
          </w:p>
        </w:tc>
        <w:tc>
          <w:tcPr>
            <w:tcW w:w="0" w:type="auto"/>
          </w:tcPr>
          <w:p w:rsidR="008F4CAE" w:rsidRPr="00D047A9" w:rsidRDefault="008F4CAE" w:rsidP="00560E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Устанавливается право на социальные налоговые выч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ты в сумме, уплаченной налогоплательщиками в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говом периоде за медицинские и физкультурно оздоровител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ные услуги, оказанные их детям в возрасте до 24 лет, е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ли дети (в том числе усыновленные) являются обуча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щимися по очной форме обучения в организациях, 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ществляющих образовательную деятельность.</w:t>
            </w:r>
          </w:p>
          <w:p w:rsidR="00B56BD5" w:rsidRPr="00D047A9" w:rsidRDefault="00687E29" w:rsidP="00560E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Законом освобождаются от обложения налогом доходы физлиц от реализации золота в слитках, а также доходы от реализации акций российских организаций, получе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в 2022 году по сделкам, в отношении которых ин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странными государствами установлены ограничител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ные меры.</w:t>
            </w:r>
          </w:p>
          <w:p w:rsidR="00172AAC" w:rsidRPr="00D047A9" w:rsidRDefault="00172AAC" w:rsidP="00172A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Вводимые льготы распространяются на доходы физич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ских лиц, полученные начиная с 1 января 2022 года</w:t>
            </w:r>
          </w:p>
        </w:tc>
        <w:tc>
          <w:tcPr>
            <w:tcW w:w="0" w:type="auto"/>
          </w:tcPr>
          <w:p w:rsidR="00B56BD5" w:rsidRPr="00D047A9" w:rsidRDefault="007A4E99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323-ФЗ</w:t>
            </w:r>
          </w:p>
        </w:tc>
      </w:tr>
      <w:tr w:rsidR="00877A48" w:rsidRPr="00D047A9" w:rsidTr="00172AAC">
        <w:trPr>
          <w:trHeight w:val="508"/>
        </w:trPr>
        <w:tc>
          <w:tcPr>
            <w:tcW w:w="0" w:type="auto"/>
          </w:tcPr>
          <w:p w:rsidR="00877A48" w:rsidRPr="00D047A9" w:rsidRDefault="00877A48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Упрощённая регистрация автомобилей, ввоз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мых из-за границы</w:t>
            </w:r>
          </w:p>
        </w:tc>
        <w:tc>
          <w:tcPr>
            <w:tcW w:w="0" w:type="auto"/>
          </w:tcPr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временной отмене одного из обязательных требований к техническому оснащению машин – теперь их можно использовать без устройств вызова экстре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служб «ЭРА-ГЛОНАСС».</w:t>
            </w:r>
          </w:p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сих пор обустройство ввозимых машин комплектом такого оборудования было обязательным условием для ввоза и постановки автомобиля на учёт в ГИБДД. Одн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ко из-за санкций недружественных государств у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ских производителей систем вызова экстренных служб во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 xml:space="preserve">никли перебои с </w:t>
            </w:r>
            <w:proofErr w:type="gramStart"/>
            <w:r w:rsidRPr="00D047A9">
              <w:rPr>
                <w:color w:val="000000" w:themeColor="text1"/>
              </w:rPr>
              <w:t>комплектующими</w:t>
            </w:r>
            <w:proofErr w:type="gramEnd"/>
            <w:r w:rsidRPr="00D047A9">
              <w:rPr>
                <w:color w:val="000000" w:themeColor="text1"/>
              </w:rPr>
              <w:t>.</w:t>
            </w:r>
          </w:p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Упрощённый порядок регистрации будет действовать до 1 февраля 2023 года. За время отсрочки компании –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изводители систем вызова экстренных служб, как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полагается, смогут перенастроить логистические цепо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ки.</w:t>
            </w:r>
          </w:p>
        </w:tc>
        <w:tc>
          <w:tcPr>
            <w:tcW w:w="0" w:type="auto"/>
          </w:tcPr>
          <w:p w:rsidR="00877A48" w:rsidRPr="00D047A9" w:rsidRDefault="00877A48" w:rsidP="00BC3E1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15</w:t>
            </w:r>
            <w:r w:rsidR="00BC3E1A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№</w:t>
            </w:r>
            <w:r w:rsidR="00BC3E1A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1269</w:t>
            </w:r>
          </w:p>
        </w:tc>
      </w:tr>
      <w:tr w:rsidR="00C61EF4" w:rsidRPr="00D047A9" w:rsidTr="0048474B">
        <w:tc>
          <w:tcPr>
            <w:tcW w:w="0" w:type="auto"/>
          </w:tcPr>
          <w:p w:rsidR="00C61EF4" w:rsidRPr="00D047A9" w:rsidRDefault="00C61EF4" w:rsidP="00E4146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Возврат денег за авиабилеты на отменённые рейсы</w:t>
            </w:r>
          </w:p>
        </w:tc>
        <w:tc>
          <w:tcPr>
            <w:tcW w:w="0" w:type="auto"/>
          </w:tcPr>
          <w:p w:rsidR="001D21E9" w:rsidRPr="00D047A9" w:rsidRDefault="00C61EF4" w:rsidP="001D21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обеспечит возможность возврата гражд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нам стоимости билетов на рейсы, которые были отмен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ны из-за внешних ограничений, а также из-за закр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 xml:space="preserve">тия аэропортов на юге и в центральной части России. На эти цели выделено 19,5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 xml:space="preserve">Субсидии помогут авиакомпаниям вернуть пассажирам денежные средства не менее, чем за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билетов. </w:t>
            </w:r>
          </w:p>
          <w:p w:rsidR="00C61EF4" w:rsidRPr="00D047A9" w:rsidRDefault="00BD2375" w:rsidP="00BD237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Подписаны распоряжения о выделении субсидий на ч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стичное возмещение операционных расходов аэропо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там в Ростове-на-Дону, Краснодаре, Анапе, Геленджике, Элисте, Липецке, Белгороде, Брянске, Курске, Воронеже и Симферополе в период режима временных огранич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на полёты. Федеральное финансирование позволит аэропортам сохранять персонал и обслуживание инфр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структуры. В 2022 году на эти цели было направлено 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лее 7,6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0" w:type="auto"/>
          </w:tcPr>
          <w:p w:rsidR="009D1096" w:rsidRPr="00D047A9" w:rsidRDefault="00C61EF4" w:rsidP="009D109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Правительства Российской Федерации от 14</w:t>
            </w:r>
            <w:r w:rsidR="001D21E9" w:rsidRPr="00D047A9">
              <w:rPr>
                <w:color w:val="000000" w:themeColor="text1"/>
              </w:rPr>
              <w:t>.04.</w:t>
            </w:r>
            <w:r w:rsidRPr="00D047A9">
              <w:rPr>
                <w:color w:val="000000" w:themeColor="text1"/>
              </w:rPr>
              <w:t>2022 года №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662 и №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664,</w:t>
            </w:r>
            <w:r w:rsidR="009D1096" w:rsidRPr="00D047A9">
              <w:rPr>
                <w:color w:val="000000" w:themeColor="text1"/>
              </w:rPr>
              <w:t xml:space="preserve"> от 03.11.2022  № 1975.</w:t>
            </w:r>
          </w:p>
          <w:p w:rsidR="00C61EF4" w:rsidRPr="00D047A9" w:rsidRDefault="001D21E9" w:rsidP="001D21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</w:t>
            </w:r>
            <w:r w:rsidR="00C61EF4" w:rsidRPr="00D047A9">
              <w:rPr>
                <w:color w:val="000000" w:themeColor="text1"/>
              </w:rPr>
              <w:t>аспоряжения от 14</w:t>
            </w:r>
            <w:r w:rsidRPr="00D047A9">
              <w:rPr>
                <w:color w:val="000000" w:themeColor="text1"/>
              </w:rPr>
              <w:t>.04.</w:t>
            </w:r>
            <w:r w:rsidR="00C61EF4" w:rsidRPr="00D047A9">
              <w:rPr>
                <w:color w:val="000000" w:themeColor="text1"/>
              </w:rPr>
              <w:t>2022 №</w:t>
            </w:r>
            <w:r w:rsidR="00FF0A78" w:rsidRPr="00D047A9">
              <w:rPr>
                <w:color w:val="000000" w:themeColor="text1"/>
              </w:rPr>
              <w:t xml:space="preserve"> </w:t>
            </w:r>
            <w:r w:rsidR="00C61EF4" w:rsidRPr="00D047A9">
              <w:rPr>
                <w:color w:val="000000" w:themeColor="text1"/>
              </w:rPr>
              <w:t>876-р и №</w:t>
            </w:r>
            <w:r w:rsidR="00FF0A78" w:rsidRPr="00D047A9">
              <w:rPr>
                <w:color w:val="000000" w:themeColor="text1"/>
              </w:rPr>
              <w:t xml:space="preserve"> </w:t>
            </w:r>
            <w:r w:rsidR="00C61EF4" w:rsidRPr="00D047A9">
              <w:rPr>
                <w:color w:val="000000" w:themeColor="text1"/>
              </w:rPr>
              <w:t>879-р</w:t>
            </w:r>
            <w:r w:rsidRPr="00D047A9">
              <w:rPr>
                <w:color w:val="000000" w:themeColor="text1"/>
              </w:rPr>
              <w:t>.</w:t>
            </w:r>
          </w:p>
          <w:p w:rsidR="00BD2375" w:rsidRPr="00D047A9" w:rsidRDefault="00BD2375" w:rsidP="009D1096">
            <w:pPr>
              <w:pStyle w:val="3"/>
              <w:shd w:val="clear" w:color="auto" w:fill="FDFDFD"/>
              <w:spacing w:before="105" w:after="105" w:line="270" w:lineRule="atLeast"/>
              <w:textAlignment w:val="baseline"/>
              <w:rPr>
                <w:color w:val="000000" w:themeColor="text1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E41469" w:rsidRPr="00D047A9" w:rsidRDefault="00E41469" w:rsidP="00E4146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Установление бесплатного проезда детей в возрасте не старше </w:t>
            </w:r>
            <w:r w:rsidR="003752E6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лет в поездах приг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родного сообщения</w:t>
            </w:r>
          </w:p>
          <w:p w:rsidR="00E41469" w:rsidRPr="00D047A9" w:rsidRDefault="00E41469" w:rsidP="00D128B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69" w:rsidRPr="00D047A9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 Федеральный закон «Устав железнодорожного тран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порта Российской Федерации» внесено изменение, в соответствии с которым при проезде в поездах приг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родного сообщения пассажирам предоставляется право провозить бесплатно детей в возрасте не старше семи лет.</w:t>
            </w:r>
          </w:p>
        </w:tc>
        <w:tc>
          <w:tcPr>
            <w:tcW w:w="0" w:type="auto"/>
          </w:tcPr>
          <w:p w:rsidR="003752E6" w:rsidRPr="00D047A9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11.06.2022 № 178-ФЗ.</w:t>
            </w:r>
          </w:p>
          <w:p w:rsidR="00E41469" w:rsidRPr="00D047A9" w:rsidRDefault="00E41469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D128B6" w:rsidRPr="00D047A9" w:rsidRDefault="00D128B6" w:rsidP="00D128B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Выделение дополнительных средств на по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держку программы сельской ипотеки</w:t>
            </w:r>
          </w:p>
          <w:p w:rsidR="00D70B39" w:rsidRPr="00D047A9" w:rsidRDefault="00D70B39" w:rsidP="00D128B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70B39" w:rsidRPr="00D047A9" w:rsidRDefault="00D70B39" w:rsidP="00D128B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Федеральный центр продолжит субсидирование ставок по льготным ипотечным кредитам для постройки или приобретения жилья в сельской местности. На эти цели выделено 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из резервного фонда.</w:t>
            </w:r>
          </w:p>
          <w:p w:rsidR="00D128B6" w:rsidRPr="00D047A9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Половина из выделенной суммы позволит выдать новые кредиты по льготной ставке до 3% годовых почти 17 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сячам семей. Предполагается, что общий объём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вых займов может составить до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рублей. По предв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рительным расчётам, благодаря дополнительному 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нансированию будет построено или приобретено до 900 тыс. кв. м жилья на селе.</w:t>
            </w:r>
          </w:p>
          <w:p w:rsidR="00D70B39" w:rsidRPr="00D047A9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Остальная часть средств пойдёт на субсидирование 97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тыс. кредитов, выданных в 2020–2021 годах. Это позв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лит сохранить льготную ставку для тех, кто уже офо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 заём.</w:t>
            </w:r>
          </w:p>
          <w:p w:rsidR="00D128B6" w:rsidRPr="00D047A9" w:rsidRDefault="00D128B6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Программа «Сельская ипотека» заработала с 2020 года. С её помощью граждане могут оформить кредит под льго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ную ставку до 3%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годовых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покупку земельного учас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 и строительство на нём жилья, квартиры в новостро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ке, готового частного дома, а также на строительство жилья на уже имеющемся участке. Действие программы распространяется на землю или жильё в сельской мес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ности и в городах с населением не более 30 тысяч чел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век.</w:t>
            </w:r>
          </w:p>
        </w:tc>
        <w:tc>
          <w:tcPr>
            <w:tcW w:w="0" w:type="auto"/>
          </w:tcPr>
          <w:p w:rsidR="00D70B39" w:rsidRPr="00D047A9" w:rsidRDefault="00D128B6" w:rsidP="00D128B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09.06.2022 №1498-р.</w:t>
            </w:r>
          </w:p>
        </w:tc>
      </w:tr>
      <w:tr w:rsidR="00593D1D" w:rsidRPr="00D047A9" w:rsidTr="0048474B">
        <w:tc>
          <w:tcPr>
            <w:tcW w:w="0" w:type="auto"/>
          </w:tcPr>
          <w:p w:rsidR="008D549A" w:rsidRPr="00D047A9" w:rsidRDefault="00A632E8" w:rsidP="00A632E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Льготная ипотека на строительство час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ных жилых домов своими силами</w:t>
            </w:r>
          </w:p>
        </w:tc>
        <w:tc>
          <w:tcPr>
            <w:tcW w:w="0" w:type="auto"/>
          </w:tcPr>
          <w:p w:rsidR="00A632E8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пилотную льготную ипоте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ную программу на строительство частных жилых домов св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ими силами – без оформления договора подряда с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фессиональными застройщиками. </w:t>
            </w:r>
          </w:p>
          <w:p w:rsidR="00A632E8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Льготная ставка по таким кредитам не будет превышать 9%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>. Максимальный размер займа по субсидир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емой ставке в Москве, Санкт-Петербурге, Московской и Ленинградской областях составит 12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 Для остальных регионов – 6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8D549A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 2022 году планируется выдать около 8 тыс. кредитов на строительство частных домов своими силами.</w:t>
            </w:r>
          </w:p>
        </w:tc>
        <w:tc>
          <w:tcPr>
            <w:tcW w:w="0" w:type="auto"/>
          </w:tcPr>
          <w:p w:rsidR="000D43ED" w:rsidRPr="00D047A9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31.05.2022 № 993</w:t>
            </w:r>
          </w:p>
          <w:p w:rsidR="008D549A" w:rsidRPr="00D047A9" w:rsidRDefault="008D549A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BF6816" w:rsidRPr="00D047A9" w:rsidRDefault="00BF6816" w:rsidP="00DE0DA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Увеличение размеров пенсий, прожиточного минимума и МРОТ</w:t>
            </w:r>
          </w:p>
        </w:tc>
        <w:tc>
          <w:tcPr>
            <w:tcW w:w="0" w:type="auto"/>
          </w:tcPr>
          <w:p w:rsidR="00BF6816" w:rsidRPr="00D047A9" w:rsidRDefault="00BF6816" w:rsidP="00DE0D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C 1 июня страховые пенсии неработающих пенсион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ров, прожиточный минимум и минимальный </w:t>
            </w:r>
            <w:proofErr w:type="gramStart"/>
            <w:r w:rsidRPr="00D047A9">
              <w:rPr>
                <w:color w:val="000000" w:themeColor="text1"/>
              </w:rPr>
              <w:t>размер оплаты труда</w:t>
            </w:r>
            <w:proofErr w:type="gramEnd"/>
            <w:r w:rsidRPr="00D047A9">
              <w:rPr>
                <w:color w:val="000000" w:themeColor="text1"/>
              </w:rPr>
              <w:t xml:space="preserve"> увеличатся на 10 %.</w:t>
            </w:r>
          </w:p>
        </w:tc>
        <w:tc>
          <w:tcPr>
            <w:tcW w:w="0" w:type="auto"/>
          </w:tcPr>
          <w:p w:rsidR="00BF6816" w:rsidRPr="00D047A9" w:rsidRDefault="00BF6816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Постановление </w:t>
            </w:r>
            <w:r w:rsidR="000D43ED"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равительства Российской Федерации от 28.05.2022 № 973</w:t>
            </w:r>
          </w:p>
        </w:tc>
      </w:tr>
      <w:tr w:rsidR="00593D1D" w:rsidRPr="00D047A9" w:rsidTr="0048474B">
        <w:tc>
          <w:tcPr>
            <w:tcW w:w="0" w:type="auto"/>
          </w:tcPr>
          <w:p w:rsidR="00DE0DA4" w:rsidRPr="00D047A9" w:rsidRDefault="00015912" w:rsidP="00DE0DA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Отсрочка отчётности по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финоперациям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за рубежом</w:t>
            </w:r>
          </w:p>
        </w:tc>
        <w:tc>
          <w:tcPr>
            <w:tcW w:w="0" w:type="auto"/>
          </w:tcPr>
          <w:p w:rsidR="00DE0DA4" w:rsidRPr="00D047A9" w:rsidRDefault="00DE0DA4" w:rsidP="00DE0D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1 декабря 2022 года продлевается срок представл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гражданами-резидентами отчётов за 2021 год о движении средств на счетах в иностранных банках и о переводах средств за границу без открытия банковского счёта. </w:t>
            </w:r>
          </w:p>
        </w:tc>
        <w:tc>
          <w:tcPr>
            <w:tcW w:w="0" w:type="auto"/>
          </w:tcPr>
          <w:p w:rsidR="00DE0DA4" w:rsidRPr="00D047A9" w:rsidRDefault="00DE0DA4" w:rsidP="00DE0D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28.05.2022 № 977</w:t>
            </w:r>
          </w:p>
          <w:p w:rsidR="00DE0DA4" w:rsidRPr="00D047A9" w:rsidRDefault="00DE0DA4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6067EB" w:rsidRPr="00D047A9" w:rsidRDefault="006067EB" w:rsidP="006067E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Льготная ипотека</w:t>
            </w:r>
          </w:p>
          <w:p w:rsidR="006067EB" w:rsidRPr="00D047A9" w:rsidRDefault="006067EB" w:rsidP="00941D2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067EB" w:rsidRPr="00D047A9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 мая</w:t>
            </w:r>
            <w:r w:rsidR="001578B7" w:rsidRPr="00D047A9">
              <w:rPr>
                <w:color w:val="000000" w:themeColor="text1"/>
              </w:rPr>
              <w:t xml:space="preserve"> 2022</w:t>
            </w:r>
            <w:r w:rsidRPr="00D047A9">
              <w:rPr>
                <w:color w:val="000000" w:themeColor="text1"/>
              </w:rPr>
              <w:t xml:space="preserve"> льготная ставка по ипотечным договорам снижена с 12% до 9%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>. Для граждан, которые взяли кредит до 1 апреля, ставка останется прежней – до 7% годовых.</w:t>
            </w:r>
          </w:p>
          <w:p w:rsidR="006067EB" w:rsidRPr="00D047A9" w:rsidRDefault="006067EB" w:rsidP="00A2129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Срок действия программы продлён до конца  2022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да. Остальные параметры программы остались прежн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ми. </w:t>
            </w:r>
          </w:p>
        </w:tc>
        <w:tc>
          <w:tcPr>
            <w:tcW w:w="0" w:type="auto"/>
          </w:tcPr>
          <w:p w:rsidR="006067EB" w:rsidRPr="00D047A9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30.04.2022 № 806</w:t>
            </w:r>
          </w:p>
          <w:p w:rsidR="006067EB" w:rsidRPr="00D047A9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941D21" w:rsidRPr="00D047A9" w:rsidRDefault="00941D21" w:rsidP="00941D2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Расширение доступа к социальной поддержке для семей с детьми</w:t>
            </w:r>
          </w:p>
        </w:tc>
        <w:tc>
          <w:tcPr>
            <w:tcW w:w="0" w:type="auto"/>
          </w:tcPr>
          <w:p w:rsidR="00DA247F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ежемесячной выплате на детей от 3 до 8 лет, а также о ежемесячном пособии в связи с рождением или усыновлением первого и второго ребёнка. Получать 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кую поддержку могут семьи, в которых среднедуш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вой доход меньше прожиточного минимума на человека в регионе. Размер этих выплат также зависит от доходов семьи.</w:t>
            </w:r>
          </w:p>
          <w:p w:rsidR="00DA247F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действующим правилам среднедушевой доход семьи рассчитывается на основе доходов всех её членов. На 2022 год устанавливается исключение: при расчёте дох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 семьи не будет учитываться трудовой заработок чел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века, потерявшего работу после 1 марта и призна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ного безработным. </w:t>
            </w:r>
          </w:p>
          <w:p w:rsidR="00941D21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таким же правилам (без учёта дохода члена семьи, потерявшего работу после 1 марта) уже назначаются ежемесячные пособия на детей от 8 до 17 лет, а также заключаются социальные контракты.</w:t>
            </w:r>
          </w:p>
        </w:tc>
        <w:tc>
          <w:tcPr>
            <w:tcW w:w="0" w:type="auto"/>
          </w:tcPr>
          <w:p w:rsidR="00941D21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28.04.2022 № 769</w:t>
            </w:r>
          </w:p>
        </w:tc>
      </w:tr>
      <w:tr w:rsidR="00593D1D" w:rsidRPr="00D047A9" w:rsidTr="0048474B">
        <w:tc>
          <w:tcPr>
            <w:tcW w:w="0" w:type="auto"/>
          </w:tcPr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Упрощение процедуры предоставления земел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ных участков</w:t>
            </w:r>
          </w:p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02241" w:rsidRPr="00D047A9" w:rsidRDefault="00F02241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Садоводы, огородники и граждане, ведущие личное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собное хозяйство, смогут выкупить ранее предоставле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ные им в аренду государственные или муниципал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ные земельные участки без проведения аукциона. </w:t>
            </w:r>
          </w:p>
        </w:tc>
        <w:tc>
          <w:tcPr>
            <w:tcW w:w="0" w:type="auto"/>
          </w:tcPr>
          <w:p w:rsidR="00F02241" w:rsidRPr="00D047A9" w:rsidRDefault="00F02241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Постановление Правительства Российской Федерации от 09.04.2022 № 629</w:t>
            </w:r>
          </w:p>
        </w:tc>
      </w:tr>
      <w:tr w:rsidR="00593D1D" w:rsidRPr="00D047A9" w:rsidTr="0048474B">
        <w:tc>
          <w:tcPr>
            <w:tcW w:w="0" w:type="auto"/>
          </w:tcPr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Автоматическое продление срока действия водительских удостоверений</w:t>
            </w:r>
          </w:p>
        </w:tc>
        <w:tc>
          <w:tcPr>
            <w:tcW w:w="0" w:type="auto"/>
          </w:tcPr>
          <w:p w:rsidR="00F02241" w:rsidRPr="00D047A9" w:rsidRDefault="00F02241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Российские национальные водительские удостоверения, срок действия которых истекает с 1 января 2022 года по 31 декабря 2023 года, будут продлены автоматически на три года. Данная мера распространяется также на ди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гностические карты.</w:t>
            </w:r>
          </w:p>
        </w:tc>
        <w:tc>
          <w:tcPr>
            <w:tcW w:w="0" w:type="auto"/>
          </w:tcPr>
          <w:p w:rsidR="00F02241" w:rsidRPr="00D047A9" w:rsidRDefault="00F02241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09.04.2022 № 626</w:t>
            </w:r>
          </w:p>
          <w:p w:rsidR="00F02241" w:rsidRPr="00D047A9" w:rsidRDefault="00F02241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48474B">
        <w:tc>
          <w:tcPr>
            <w:tcW w:w="0" w:type="auto"/>
          </w:tcPr>
          <w:p w:rsidR="00515B3A" w:rsidRPr="00D047A9" w:rsidRDefault="00515B3A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Ежемесячное пособие на детей в семьях с ни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кими доходами</w:t>
            </w:r>
          </w:p>
        </w:tc>
        <w:tc>
          <w:tcPr>
            <w:tcW w:w="0" w:type="auto"/>
          </w:tcPr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мае за период с первого апреля начнут начисляться выплаты на детей от 8 до 17 лет.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Размер нового ежемесячного пособия будет зависеть от установленного в регионе прожиточного минимума на ребенка. В Ярославской области он составляет 11 562 </w:t>
            </w:r>
            <w:r w:rsidRPr="00D047A9">
              <w:rPr>
                <w:color w:val="000000" w:themeColor="text1"/>
              </w:rPr>
              <w:lastRenderedPageBreak/>
              <w:t>рубля. В зависимости от доходов семьи смогут получить 50, 75 или 100% от этой суммы.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Право на выплату имеют семьи, чей размер среднедуш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вого дохода не превышает величину прожиточного 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нимума на душу населения, установленную в регионе проживания.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Получить выплаты можно после подачи соответству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щего заявления через «</w:t>
            </w:r>
            <w:proofErr w:type="spellStart"/>
            <w:r w:rsidRPr="00D047A9">
              <w:rPr>
                <w:color w:val="000000" w:themeColor="text1"/>
              </w:rPr>
              <w:t>Госуслуги</w:t>
            </w:r>
            <w:proofErr w:type="spellEnd"/>
            <w:r w:rsidRPr="00D047A9">
              <w:rPr>
                <w:color w:val="000000" w:themeColor="text1"/>
              </w:rPr>
              <w:t>» или через Пенсио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ный фонд </w:t>
            </w:r>
            <w:r w:rsidRPr="00D047A9">
              <w:rPr>
                <w:color w:val="000000" w:themeColor="text1"/>
                <w:shd w:val="clear" w:color="auto" w:fill="FDFDFD"/>
              </w:rPr>
              <w:t>Российской Федерации.</w:t>
            </w:r>
          </w:p>
        </w:tc>
        <w:tc>
          <w:tcPr>
            <w:tcW w:w="0" w:type="auto"/>
          </w:tcPr>
          <w:p w:rsidR="00515B3A" w:rsidRPr="00D047A9" w:rsidRDefault="00515B3A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Указ Президента РФ от 31.03.2022 N 175</w:t>
            </w:r>
          </w:p>
        </w:tc>
      </w:tr>
      <w:tr w:rsidR="00593D1D" w:rsidRPr="00D047A9" w:rsidTr="00716707">
        <w:tc>
          <w:tcPr>
            <w:tcW w:w="0" w:type="auto"/>
          </w:tcPr>
          <w:p w:rsidR="00B57590" w:rsidRPr="00D047A9" w:rsidRDefault="00B57590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Государственная итоговая аттестация (ГИА) для российских школьников за рубежом</w:t>
            </w:r>
          </w:p>
          <w:p w:rsidR="00B57590" w:rsidRPr="00D047A9" w:rsidRDefault="00B57590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Российские школьники, которые учатся за границей и не смогут пройти государственную итоговую аттестацию (ГИА) из-за организационных сложностей, вызванных действиями недружественных иностранных государств, получат документы об образовании на основе промеж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точной аттестации.</w:t>
            </w:r>
          </w:p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Речь идёт об учениках, которые, проживая за границей, учатся дистанционно или находятся на семейной форме обучения. Обычно для таких ребят </w:t>
            </w:r>
            <w:proofErr w:type="spellStart"/>
            <w:r w:rsidRPr="00D047A9">
              <w:rPr>
                <w:color w:val="000000" w:themeColor="text1"/>
              </w:rPr>
              <w:t>Рособрнадзор</w:t>
            </w:r>
            <w:proofErr w:type="spellEnd"/>
            <w:r w:rsidRPr="00D047A9">
              <w:rPr>
                <w:color w:val="000000" w:themeColor="text1"/>
              </w:rPr>
              <w:t xml:space="preserve"> при необходимости организовывал пункты сдачи экзаменов за рубежом. Теперь из-за сложившейся ситуации сд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лать это невозможно.</w:t>
            </w:r>
          </w:p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в постановлении определён порядок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хождения ГИА в России для школьников из Луганской и Донецкой народных республик и Украины. Они смогут участвовать в аттестации на равных условиях со своими российскими сверстниками или смогут по своему выб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ру воспользоваться результатами промежуточной аттест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ции.</w:t>
            </w:r>
          </w:p>
        </w:tc>
        <w:tc>
          <w:tcPr>
            <w:tcW w:w="0" w:type="auto"/>
          </w:tcPr>
          <w:p w:rsidR="00B57590" w:rsidRPr="00D047A9" w:rsidRDefault="00B57590" w:rsidP="00B575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31.03.2022 года № 538</w:t>
            </w:r>
          </w:p>
        </w:tc>
      </w:tr>
      <w:tr w:rsidR="00593D1D" w:rsidRPr="00D047A9" w:rsidTr="00716707">
        <w:tc>
          <w:tcPr>
            <w:tcW w:w="0" w:type="auto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Приём в российские вузы студентов, обуча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шихся за рубежом</w:t>
            </w: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Все граждане России, которые обучаются в зарубежных вузах и столкнулись с ущемлением своих прав, могут вернуться в страну и продолжить обучение в ведущих российских университетах. Среди таких вузов МГУ им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 М.В. Ломоносова, СПбГУ, НИУ ВШЭ, МИФИ, МФТИ, МГТУ имени Н.Э. Баумана и др. Полный 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>чень высших учебных заведений не приводится.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Вступительные испытания для таких студентов будут проходить в упрощённом порядке, который определит сам вуз. Курс, на который может быть зачислен студент, будет определяться индивидуально с учётом его дост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жений. В этом случае он будет принят в порядке перев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Студенты смогут учиться на бюджетных местах или по договорам о платных образовательных услугах. При этом стоимость такого обучения будет полностью компенс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роваться за счёт вуза.  </w:t>
            </w: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Информация с официального са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й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та </w:t>
            </w:r>
            <w:proofErr w:type="spellStart"/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Минобрнауки</w:t>
            </w:r>
            <w:proofErr w:type="spellEnd"/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 России.</w:t>
            </w:r>
          </w:p>
        </w:tc>
      </w:tr>
      <w:tr w:rsidR="00593D1D" w:rsidRPr="00D047A9" w:rsidTr="00716707">
        <w:tc>
          <w:tcPr>
            <w:tcW w:w="0" w:type="auto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Установление предельно допустимого размера плавающей ставки по ипотеке</w:t>
            </w: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заемщиков-физлиц, которые взяли до 27 февраля 2022 года ипотечный кредит с плавающий ставкой, </w:t>
            </w:r>
            <w:hyperlink r:id="rId11" w:history="1">
              <w:proofErr w:type="gramStart"/>
              <w:r w:rsidRPr="00D047A9">
                <w:rPr>
                  <w:color w:val="000000" w:themeColor="text1"/>
                </w:rPr>
                <w:t>уст</w:t>
              </w:r>
              <w:r w:rsidRPr="00D047A9">
                <w:rPr>
                  <w:color w:val="000000" w:themeColor="text1"/>
                </w:rPr>
                <w:t>а</w:t>
              </w:r>
              <w:r w:rsidRPr="00D047A9">
                <w:rPr>
                  <w:color w:val="000000" w:themeColor="text1"/>
                </w:rPr>
                <w:t>нов</w:t>
              </w:r>
            </w:hyperlink>
            <w:r w:rsidRPr="00D047A9">
              <w:rPr>
                <w:color w:val="000000" w:themeColor="text1"/>
              </w:rPr>
              <w:t>лен</w:t>
            </w:r>
            <w:proofErr w:type="gramEnd"/>
            <w:r w:rsidRPr="00D047A9">
              <w:rPr>
                <w:color w:val="000000" w:themeColor="text1"/>
              </w:rPr>
              <w:t xml:space="preserve"> предельно допустимый размер такой ставки (не может превышать значение, рассчитанное исходя из зн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чения переменной величины, определенной на 27 февр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ля 2022 года).</w:t>
            </w: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Федеральный закон от 26.03.2022 N 71-ФЗ</w:t>
            </w:r>
          </w:p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Отмена повышенных коэффициентов тран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портного налога для автомобилей стоим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стью от 3 до 10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руб.</w:t>
            </w:r>
          </w:p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Отменены коэффициенты 1,1 и 2 для транспортного налога. Первый применялся к автомобилям стоимостью от 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5 млн руб., с года выпуска которых прошло не более 3 лет, а второй - к автомобилям стоимостью от 5 млн до 10 млн руб. включительно не старше 5 лет.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порядок применяется уже с расчета налога за 2022 год.</w:t>
            </w:r>
          </w:p>
        </w:tc>
        <w:tc>
          <w:tcPr>
            <w:tcW w:w="0" w:type="auto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Федеральный закон от 26.03.2022 N 67-ФЗ</w:t>
            </w:r>
          </w:p>
        </w:tc>
      </w:tr>
      <w:tr w:rsidR="00593D1D" w:rsidRPr="00D047A9" w:rsidTr="00716707">
        <w:tc>
          <w:tcPr>
            <w:tcW w:w="0" w:type="auto"/>
          </w:tcPr>
          <w:p w:rsidR="00BC54BB" w:rsidRPr="00D047A9" w:rsidRDefault="00BC54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Отмена НДФЛ с процентных доходов, пол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ченных по вкладам в банках в 2021-2022 годах</w:t>
            </w:r>
          </w:p>
        </w:tc>
        <w:tc>
          <w:tcPr>
            <w:tcW w:w="0" w:type="auto"/>
          </w:tcPr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Предусмотрено освобождение граждан от уплаты НДФЛ с процентных доходов по вкладам в банках за 2021-2022 годы, которые подлежали бы уплате в 2022-2023 годах.</w:t>
            </w:r>
          </w:p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также содержит нормы, направленные на стимул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рование перевода ценных бумаг (долей) российских 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ганизаций из собственности иностранных компаний в собственность российских физлиц. В этих целях от НДФЛ освобождаются доходы в виде имущества (за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ключением денежных средств) и имущественных прав, полученных в 2022 году от иностранной организации или </w:t>
            </w:r>
            <w:r w:rsidRPr="00D047A9">
              <w:rPr>
                <w:color w:val="000000" w:themeColor="text1"/>
              </w:rPr>
              <w:lastRenderedPageBreak/>
              <w:t xml:space="preserve">иностранной структуры без образования </w:t>
            </w:r>
            <w:proofErr w:type="spellStart"/>
            <w:r w:rsidRPr="00D047A9">
              <w:rPr>
                <w:color w:val="000000" w:themeColor="text1"/>
              </w:rPr>
              <w:t>юрлица</w:t>
            </w:r>
            <w:proofErr w:type="spellEnd"/>
            <w:r w:rsidRPr="00D047A9">
              <w:rPr>
                <w:color w:val="000000" w:themeColor="text1"/>
              </w:rPr>
              <w:t>, в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ношении которой гражданин являлся контролиру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щим лицом или учредителем по состоянию на 31 дека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ря 2021 года.</w:t>
            </w:r>
          </w:p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освобождает от НДФЛ и все доходы в виде мат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риальной выгоды, полученные в 2021-2023 годах. Пом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 этого, снимается ограничение по размеру помощи и подарков ветеранам, труженикам тыла, инвалидам Вел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кой Отечественной войны, узникам концлагерей и нек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торым другим лицам, </w:t>
            </w:r>
            <w:proofErr w:type="gramStart"/>
            <w:r w:rsidRPr="00D047A9">
              <w:rPr>
                <w:color w:val="000000" w:themeColor="text1"/>
              </w:rPr>
              <w:t>которая</w:t>
            </w:r>
            <w:proofErr w:type="gramEnd"/>
            <w:r w:rsidRPr="00D047A9">
              <w:rPr>
                <w:color w:val="000000" w:themeColor="text1"/>
              </w:rPr>
              <w:t xml:space="preserve"> не облагается НДФЛ.</w:t>
            </w:r>
          </w:p>
        </w:tc>
        <w:tc>
          <w:tcPr>
            <w:tcW w:w="0" w:type="auto"/>
          </w:tcPr>
          <w:p w:rsidR="00BC54BB" w:rsidRPr="00D047A9" w:rsidRDefault="003308CE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 26.03.2022 № 67-ФЗ</w:t>
            </w:r>
          </w:p>
        </w:tc>
      </w:tr>
      <w:tr w:rsidR="00593D1D" w:rsidRPr="00D047A9" w:rsidTr="00716707">
        <w:tc>
          <w:tcPr>
            <w:tcW w:w="0" w:type="auto"/>
          </w:tcPr>
          <w:p w:rsidR="00D14727" w:rsidRPr="00D047A9" w:rsidRDefault="00BB093A" w:rsidP="00F73F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Возврат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4529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половины </w:t>
            </w:r>
            <w:r w:rsidR="00F73F6F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стоимости</w:t>
            </w:r>
            <w:r w:rsidR="003B4529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 детские п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тёвки</w:t>
            </w:r>
          </w:p>
        </w:tc>
        <w:tc>
          <w:tcPr>
            <w:tcW w:w="0" w:type="auto"/>
          </w:tcPr>
          <w:p w:rsidR="003D7640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 w:rsidRPr="00D047A9">
              <w:rPr>
                <w:bCs/>
                <w:iCs/>
                <w:color w:val="000000" w:themeColor="text1"/>
              </w:rPr>
              <w:t>Родители смогут вернуть половину стоимости путёвки при поездке детей в летний лагерь.</w:t>
            </w:r>
          </w:p>
          <w:p w:rsidR="00D14727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 w:rsidRPr="00D047A9">
              <w:rPr>
                <w:bCs/>
                <w:iCs/>
                <w:color w:val="000000" w:themeColor="text1"/>
              </w:rPr>
              <w:t>Количество поездок на одного ребёнка не ограничено, можно поехать на любое количество смен. Для семей с несколькими детьми получить возврат можно с каждой купленной путёвки.</w:t>
            </w:r>
          </w:p>
          <w:p w:rsidR="003D7640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Родитель покупает ребёнку путёвку в детский лагерь с помощью карты «Мир» и в течение пяти дней получает на эту же карту 50% потраченных средств. Максимал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ный размер возврата – 20 тыс. </w:t>
            </w:r>
            <w:r w:rsidR="00CE7C54" w:rsidRPr="00D047A9">
              <w:rPr>
                <w:color w:val="000000" w:themeColor="text1"/>
              </w:rPr>
              <w:t>руб.</w:t>
            </w:r>
          </w:p>
        </w:tc>
        <w:tc>
          <w:tcPr>
            <w:tcW w:w="0" w:type="auto"/>
          </w:tcPr>
          <w:p w:rsidR="00D14727" w:rsidRPr="00D047A9" w:rsidRDefault="00D14727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"Перечень поручений по итогам совещания с членами Правител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ства"</w:t>
            </w:r>
          </w:p>
          <w:p w:rsidR="00D14727" w:rsidRPr="00D047A9" w:rsidRDefault="00D14727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(утв. Президентом 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25.03.2022)</w:t>
            </w:r>
          </w:p>
          <w:p w:rsidR="003D7640" w:rsidRPr="00D047A9" w:rsidRDefault="003D7640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D7640" w:rsidRPr="00D047A9" w:rsidRDefault="003D7640" w:rsidP="00F73F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Распоряжение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19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№549-р</w:t>
            </w:r>
          </w:p>
        </w:tc>
      </w:tr>
      <w:tr w:rsidR="00593D1D" w:rsidRPr="00D047A9" w:rsidTr="00716707"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Изменения условий заключения социального контракта</w:t>
            </w:r>
          </w:p>
        </w:tc>
        <w:tc>
          <w:tcPr>
            <w:tcW w:w="0" w:type="auto"/>
          </w:tcPr>
          <w:p w:rsidR="00EB4BBB" w:rsidRPr="00D047A9" w:rsidRDefault="002221B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Социальный контракт заключается с гражданами со среднедушевым доходом в семье ниже величины прож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точного минимума. По действующим правилам, средн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душевой доход семьи рассчитывается на основе доходов всех её членов за три последних месяца. На 2022 год устанавливается исключение: при расчёте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хода семьи не будет учитываться трудовой заработок человека,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терявшего работу после 1 марта и признанного безрабо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ным. Это позволит оперативно подде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жать семью в том случае, если один из родителей потерял работу и исп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тывает затруднения в трудоустро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стве.</w:t>
            </w:r>
          </w:p>
        </w:tc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19.03.2022 </w:t>
            </w:r>
            <w:r w:rsidR="00425727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410</w:t>
            </w:r>
          </w:p>
        </w:tc>
      </w:tr>
      <w:tr w:rsidR="00593D1D" w:rsidRPr="00D047A9" w:rsidTr="00716707"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Субсидия при трудоустройстве молодежи</w:t>
            </w:r>
          </w:p>
        </w:tc>
        <w:tc>
          <w:tcPr>
            <w:tcW w:w="0" w:type="auto"/>
          </w:tcPr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Работодатели могут получить господдержку при труд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устройстве некоторых категорий граждан. Это, к прим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ру, выпускники колледжей и вузов без опыта работы, </w:t>
            </w:r>
            <w:r w:rsidRPr="00D047A9">
              <w:rPr>
                <w:color w:val="000000" w:themeColor="text1"/>
              </w:rPr>
              <w:lastRenderedPageBreak/>
              <w:t>молодые люди без среднего профессионального или высшего образования, инвалиды, дети-сироты, родители несовершеннолетних детей.</w:t>
            </w:r>
          </w:p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Размер субсидии на каждого трудоустроенного — 3 МРОТ, которые увеличат на районный коэффициент и сумму страховых взносов. Первую часть выплаты раб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тодатель получит через месяц после трудоустройства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искателя, вторую — через 3 месяца, третью — через 6 месяцев.</w:t>
            </w:r>
          </w:p>
        </w:tc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18.03.2022 </w:t>
            </w:r>
            <w:r w:rsidR="00425727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398</w:t>
            </w:r>
          </w:p>
        </w:tc>
      </w:tr>
      <w:tr w:rsidR="00593D1D" w:rsidRPr="00D047A9" w:rsidTr="00DC49E4">
        <w:tc>
          <w:tcPr>
            <w:tcW w:w="0" w:type="auto"/>
          </w:tcPr>
          <w:p w:rsidR="002221BF" w:rsidRPr="00D047A9" w:rsidRDefault="002221B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Переобучение безработных</w:t>
            </w:r>
          </w:p>
        </w:tc>
        <w:tc>
          <w:tcPr>
            <w:tcW w:w="0" w:type="auto"/>
          </w:tcPr>
          <w:p w:rsidR="002221BF" w:rsidRPr="00D047A9" w:rsidRDefault="002221B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В 2022 году граждане, испытывающие сложности в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исках работы, безработные и находящиеся под риском увольнения могут пройти бесплатное переобучение по востребованным на локальны</w:t>
            </w:r>
            <w:r w:rsidR="00C7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рынка</w:t>
            </w:r>
            <w:r w:rsidR="00C7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труда професс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ям.</w:t>
            </w:r>
          </w:p>
          <w:p w:rsidR="002221BF" w:rsidRPr="00D047A9" w:rsidRDefault="002221B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Необходимо подать заявку на портале «Работа России», а также пройти профориентацию, чтобы определить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ходящую сферу деятельности, подобрать соответству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щую программу обучения.</w:t>
            </w:r>
          </w:p>
        </w:tc>
        <w:tc>
          <w:tcPr>
            <w:tcW w:w="0" w:type="auto"/>
          </w:tcPr>
          <w:p w:rsidR="002221BF" w:rsidRPr="00D047A9" w:rsidRDefault="002221BF" w:rsidP="004C56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сийской Федерации от 18</w:t>
            </w:r>
            <w:r w:rsidR="004C56AB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№537-р</w:t>
            </w:r>
          </w:p>
        </w:tc>
      </w:tr>
      <w:tr w:rsidR="00593D1D" w:rsidRPr="00D047A9" w:rsidTr="00716707">
        <w:tc>
          <w:tcPr>
            <w:tcW w:w="0" w:type="auto"/>
          </w:tcPr>
          <w:p w:rsidR="0063679D" w:rsidRPr="00D047A9" w:rsidRDefault="0063679D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Индексация социальных пенсий</w:t>
            </w:r>
          </w:p>
        </w:tc>
        <w:tc>
          <w:tcPr>
            <w:tcW w:w="0" w:type="auto"/>
          </w:tcPr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 апреля на 8,6% проиндексированы социальные пе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сии. Речь идет о социальных пенсиях по инвалидности, потере кормильца, старости и социальных пенсиях 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тям, оба родителя которых неизвестны.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Одновременно проиндексированы пенсии по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ственному пенсионному обеспечению: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участников Великой Отечественной войны,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награжденных</w:t>
            </w:r>
            <w:proofErr w:type="gramEnd"/>
            <w:r w:rsidRPr="00D047A9">
              <w:rPr>
                <w:color w:val="000000" w:themeColor="text1"/>
              </w:rPr>
              <w:t xml:space="preserve"> знаком «Жителю блокадного Ленингр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да»,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награжденных</w:t>
            </w:r>
            <w:proofErr w:type="gramEnd"/>
            <w:r w:rsidRPr="00D047A9">
              <w:rPr>
                <w:color w:val="000000" w:themeColor="text1"/>
              </w:rPr>
              <w:t xml:space="preserve"> знаком «Житель осажденного Севаст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поля»,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военнослужащих, проходивших военную службу по призыву, и членов их семей,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граждан, пострадавших в результате радиационных или техногенных катастроф, и членов их семей,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некоторых других граждан.</w:t>
            </w:r>
          </w:p>
        </w:tc>
        <w:tc>
          <w:tcPr>
            <w:tcW w:w="0" w:type="auto"/>
          </w:tcPr>
          <w:p w:rsidR="0063679D" w:rsidRPr="00D047A9" w:rsidRDefault="0063679D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Постановление Правительства 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Российской Федерации 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от 18.03.2022 № 396</w:t>
            </w:r>
          </w:p>
        </w:tc>
      </w:tr>
      <w:tr w:rsidR="00593D1D" w:rsidRPr="00D047A9" w:rsidTr="00716707"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Увелич</w:t>
            </w:r>
            <w:r w:rsidR="00A267B8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ение размера всех социальных вы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плат, включая пособия, пенсии, зарплаты в бю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жетной сфере, прожиточный минимум и 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нимальный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размер оплаты труда</w:t>
            </w:r>
            <w:proofErr w:type="gramEnd"/>
          </w:p>
        </w:tc>
        <w:tc>
          <w:tcPr>
            <w:tcW w:w="0" w:type="auto"/>
          </w:tcPr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На основании поручения Президента Министерству тр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да и социальной защиты совместно с Министерством финансов поручено представить в Правительство пар</w:t>
            </w:r>
            <w:r w:rsidRPr="00D047A9">
              <w:rPr>
                <w:color w:val="000000" w:themeColor="text1"/>
                <w:shd w:val="clear" w:color="auto" w:fill="FFFFFF"/>
              </w:rPr>
              <w:t>а</w:t>
            </w:r>
            <w:r w:rsidRPr="00D047A9">
              <w:rPr>
                <w:color w:val="000000" w:themeColor="text1"/>
                <w:shd w:val="clear" w:color="auto" w:fill="FFFFFF"/>
              </w:rPr>
              <w:t>метры такого повышения.</w:t>
            </w:r>
          </w:p>
        </w:tc>
        <w:tc>
          <w:tcPr>
            <w:tcW w:w="0" w:type="auto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17.03.2022 "Заседание Правител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ства" (информация с официальн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 сайта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ской Федерации</w:t>
            </w:r>
            <w:r w:rsidR="00C96C2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17.03.2022)</w:t>
            </w:r>
          </w:p>
        </w:tc>
      </w:tr>
      <w:tr w:rsidR="00593D1D" w:rsidRPr="00D047A9" w:rsidTr="00716707">
        <w:tc>
          <w:tcPr>
            <w:tcW w:w="0" w:type="auto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t>Помощь в поиске работы</w:t>
            </w:r>
          </w:p>
        </w:tc>
        <w:tc>
          <w:tcPr>
            <w:tcW w:w="0" w:type="auto"/>
          </w:tcPr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Воспользоваться услугами центров занятости теперь смогут не только безработные граждане, но также: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граждане, находящиеся под риском увольнения (гра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дане, планируемые к увольнению в связи с ликвидацией организации либо с прекращением деятельности индив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дуального предпринимателя, сокращением численн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или штата работников организации, индивидуальн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предпринимателя и возможным расторжением с ними трудовых договоров);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граждане, переведенные по инициативе работодателя на работу в режим неполного рабочего дня (смены) и (или) неполной рабочей недели;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граждане, состоящие в трудовых отношениях с работ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дателями, которые приняли решение о простое;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-граждане, состоящие в трудовых отношениях с работ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дателями, в отношении которых применены процедуры о несостоятельности (банкротстве);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граждане, находящиеся в отпусках без сохранения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работной платы; 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граждане, испытывающие трудности в поиске работы.</w:t>
            </w:r>
          </w:p>
        </w:tc>
        <w:tc>
          <w:tcPr>
            <w:tcW w:w="0" w:type="auto"/>
          </w:tcPr>
          <w:p w:rsidR="00B2223D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Постановление Правительства Российской Федерации от 16</w:t>
            </w:r>
            <w:r w:rsidR="00D94C5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года №</w:t>
            </w:r>
            <w:r w:rsidR="004C56AB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376</w:t>
            </w:r>
          </w:p>
        </w:tc>
      </w:tr>
      <w:tr w:rsidR="00593D1D" w:rsidRPr="00D047A9" w:rsidTr="00716707">
        <w:tc>
          <w:tcPr>
            <w:tcW w:w="0" w:type="auto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Кредитные каникулы для граждан</w:t>
            </w:r>
          </w:p>
        </w:tc>
        <w:tc>
          <w:tcPr>
            <w:tcW w:w="0" w:type="auto"/>
          </w:tcPr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1.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Установить, что максимальный размер кредита (за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ма) для кредитов (займов), по которому заемщик вправе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ратиться с требованием к кредитору об изменении усл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вий кредитного договора (договора займа), который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ключен до 1 марта 2022 г. и обращение к кредитору по которому осуществляется после 1 марта 2022 г., пред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сматривающим приостановление исполнения заемщ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ком своих обязательств на срок, определенный заемщ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ком, составляет: </w:t>
            </w:r>
            <w:proofErr w:type="gramEnd"/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- для потребительских кредитов (займов), заемщиками по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 xml:space="preserve">которым являются физические лица, - 300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(займов), заемщиками по которым являются индивидуальные предпринимат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ли, - 350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(займов), которые предусматривают предоставление потребительского кр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дита (займа) с лимитом кредитования и заемщиками по которым являются физические лица, - 100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на цели приобретения автотранспортных сре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дств с з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алогом автотранспортного средства - 700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занных с осуществлением предпринимательской 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тельности, и обязательства по которым обеспечены ип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текой, - 3 </w:t>
            </w:r>
            <w:proofErr w:type="gramStart"/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занных с осуществлением предпринимательской 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тельности, и обязательства по которым обеспечены ип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текой, - 6 </w:t>
            </w:r>
            <w:proofErr w:type="gramStart"/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для жилых помещений, расположе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ных на территории г. Москвы; 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DFDFD"/>
              </w:rPr>
            </w:pPr>
            <w:r w:rsidRPr="00D047A9">
              <w:rPr>
                <w:color w:val="000000" w:themeColor="text1"/>
                <w:shd w:val="clear" w:color="auto" w:fill="FDFDFD"/>
              </w:rPr>
              <w:t>- для кредитов (займов), которые выданы в целях, не св</w:t>
            </w:r>
            <w:r w:rsidRPr="00D047A9">
              <w:rPr>
                <w:color w:val="000000" w:themeColor="text1"/>
                <w:shd w:val="clear" w:color="auto" w:fill="FDFDFD"/>
              </w:rPr>
              <w:t>я</w:t>
            </w:r>
            <w:r w:rsidRPr="00D047A9">
              <w:rPr>
                <w:color w:val="000000" w:themeColor="text1"/>
                <w:shd w:val="clear" w:color="auto" w:fill="FDFDFD"/>
              </w:rPr>
              <w:t>занных с осуществлением предпринимательской де</w:t>
            </w:r>
            <w:r w:rsidRPr="00D047A9">
              <w:rPr>
                <w:color w:val="000000" w:themeColor="text1"/>
                <w:shd w:val="clear" w:color="auto" w:fill="FDFDFD"/>
              </w:rPr>
              <w:t>я</w:t>
            </w:r>
            <w:r w:rsidRPr="00D047A9">
              <w:rPr>
                <w:color w:val="000000" w:themeColor="text1"/>
                <w:shd w:val="clear" w:color="auto" w:fill="FDFDFD"/>
              </w:rPr>
              <w:t>тельности, и обязательства по которым обеспечены ип</w:t>
            </w:r>
            <w:r w:rsidRPr="00D047A9">
              <w:rPr>
                <w:color w:val="000000" w:themeColor="text1"/>
                <w:shd w:val="clear" w:color="auto" w:fill="FDFDFD"/>
              </w:rPr>
              <w:t>о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текой, - 4 </w:t>
            </w:r>
            <w:proofErr w:type="gramStart"/>
            <w:r w:rsidR="00CE7C54" w:rsidRPr="00D047A9">
              <w:rPr>
                <w:color w:val="000000" w:themeColor="text1"/>
                <w:shd w:val="clear" w:color="auto" w:fill="FDFDFD"/>
              </w:rPr>
              <w:t>млн</w:t>
            </w:r>
            <w:proofErr w:type="gramEnd"/>
            <w:r w:rsidRPr="00D047A9">
              <w:rPr>
                <w:color w:val="000000" w:themeColor="text1"/>
                <w:shd w:val="clear" w:color="auto" w:fill="FDFDFD"/>
              </w:rPr>
              <w:t xml:space="preserve"> </w:t>
            </w:r>
            <w:r w:rsidR="00CE7C54" w:rsidRPr="00D047A9">
              <w:rPr>
                <w:color w:val="000000" w:themeColor="text1"/>
                <w:shd w:val="clear" w:color="auto" w:fill="FDFDFD"/>
              </w:rPr>
              <w:t>руб.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 для жилых помещений, расположе</w:t>
            </w:r>
            <w:r w:rsidRPr="00D047A9">
              <w:rPr>
                <w:color w:val="000000" w:themeColor="text1"/>
                <w:shd w:val="clear" w:color="auto" w:fill="FDFDFD"/>
              </w:rPr>
              <w:t>н</w:t>
            </w:r>
            <w:r w:rsidRPr="00D047A9">
              <w:rPr>
                <w:color w:val="000000" w:themeColor="text1"/>
                <w:shd w:val="clear" w:color="auto" w:fill="FDFDFD"/>
              </w:rPr>
              <w:t>ных на территориях Московской области, г. Санкт-Петербурга, а также субъектов Российской Федерации, входящих в состав Дальневосточного федерального округа.</w:t>
            </w:r>
          </w:p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условиям программы заёмщики имеют право 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титься за «кредитными каникулами» до 30 сентября 2022 года при условии снижения дох</w:t>
            </w:r>
            <w:r w:rsidR="00DE1C22" w:rsidRPr="00D047A9">
              <w:rPr>
                <w:color w:val="000000" w:themeColor="text1"/>
              </w:rPr>
              <w:t>ода на 30% по сравнению со сред</w:t>
            </w:r>
            <w:r w:rsidRPr="00D047A9">
              <w:rPr>
                <w:color w:val="000000" w:themeColor="text1"/>
              </w:rPr>
              <w:t>ним доходом в предыдущем году.</w:t>
            </w:r>
          </w:p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период обслуживания займа можно получить на срок от одного до шести месяцев. «Кредитные кан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кулы» распространяются на займы, выданные до 1 марта 2022 года.</w:t>
            </w:r>
          </w:p>
        </w:tc>
        <w:tc>
          <w:tcPr>
            <w:tcW w:w="0" w:type="auto"/>
          </w:tcPr>
          <w:p w:rsidR="00B2223D" w:rsidRPr="00D047A9" w:rsidRDefault="003015BC" w:rsidP="004C56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Постановление Правительства Российской Федерации от 12</w:t>
            </w:r>
            <w:r w:rsidR="00603A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№ 352</w:t>
            </w:r>
          </w:p>
        </w:tc>
      </w:tr>
      <w:tr w:rsidR="00593D1D" w:rsidRPr="00D047A9" w:rsidTr="00716707">
        <w:tc>
          <w:tcPr>
            <w:tcW w:w="0" w:type="auto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Отмена НДС на драгметаллы</w:t>
            </w:r>
          </w:p>
        </w:tc>
        <w:tc>
          <w:tcPr>
            <w:tcW w:w="0" w:type="auto"/>
          </w:tcPr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Освобождаются </w:t>
            </w:r>
            <w:proofErr w:type="gramStart"/>
            <w:r w:rsidRPr="00D047A9">
              <w:rPr>
                <w:color w:val="000000" w:themeColor="text1"/>
              </w:rPr>
              <w:t>от обложения налогом на добавленную стоимость операции по реализации банками драгоце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металлов в слитках физическим лицам с изъятием</w:t>
            </w:r>
            <w:proofErr w:type="gramEnd"/>
            <w:r w:rsidRPr="00D047A9">
              <w:rPr>
                <w:color w:val="000000" w:themeColor="text1"/>
              </w:rPr>
              <w:t xml:space="preserve"> из хранилищ банков.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устанавливается запрет на применение упрощённой системы налогообложения и патентной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стемы налогообложения для организаций и индивид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альных предпринимателей, осуществляющих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ство ювелирных и других изделий из драгоценных 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таллов или оптовую (розничную) торговлю ювелирн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ми и другими изделиями из драгоценных металлов.</w:t>
            </w:r>
          </w:p>
        </w:tc>
        <w:tc>
          <w:tcPr>
            <w:tcW w:w="0" w:type="auto"/>
          </w:tcPr>
          <w:p w:rsidR="00B2223D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 09.03.2022 № 47-ФЗ</w:t>
            </w:r>
          </w:p>
        </w:tc>
      </w:tr>
      <w:tr w:rsidR="00593D1D" w:rsidRPr="00D047A9" w:rsidTr="00716707">
        <w:tc>
          <w:tcPr>
            <w:tcW w:w="0" w:type="auto"/>
          </w:tcPr>
          <w:p w:rsidR="00B2223D" w:rsidRPr="00D047A9" w:rsidRDefault="00C96C2D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Стабилизация цен на сельхозпродукцию</w:t>
            </w:r>
          </w:p>
        </w:tc>
        <w:tc>
          <w:tcPr>
            <w:tcW w:w="0" w:type="auto"/>
          </w:tcPr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расширило перечень случаев использов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ния резервов </w:t>
            </w:r>
            <w:proofErr w:type="spellStart"/>
            <w:r w:rsidRPr="00D047A9">
              <w:rPr>
                <w:color w:val="000000" w:themeColor="text1"/>
              </w:rPr>
              <w:t>госфонда</w:t>
            </w:r>
            <w:proofErr w:type="spellEnd"/>
            <w:r w:rsidRPr="00D047A9">
              <w:rPr>
                <w:color w:val="000000" w:themeColor="text1"/>
              </w:rPr>
              <w:t xml:space="preserve"> для стабилизации внутренних цен на сельхозпродукцию, в том числе сахар. Постано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ление об этом подписано.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фонде, который формируется в ходе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ственных закупочных интервенций. Государство закуп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ет продукцию у аграриев в этот фонд, когда цены на рынке низкие. В случае заметного роста цен – прод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ёт, тем самым стабилизируя ситуацию на рынке. До неда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него времени государственные интервенции пров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дились только на рынке зерна, но в июне 2021 года было прин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то решение о формировании государственного интерве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ционного фонда на рынке сахара.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новым правилам, Правительство сможет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нимать решение о продаже сельхозпродукции из </w:t>
            </w:r>
            <w:proofErr w:type="spellStart"/>
            <w:r w:rsidRPr="00D047A9">
              <w:rPr>
                <w:color w:val="000000" w:themeColor="text1"/>
              </w:rPr>
              <w:t>госфо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да</w:t>
            </w:r>
            <w:proofErr w:type="spellEnd"/>
            <w:r w:rsidRPr="00D047A9">
              <w:rPr>
                <w:color w:val="000000" w:themeColor="text1"/>
              </w:rPr>
              <w:t xml:space="preserve"> при росте цен на эту продукцию на 10% и выше по сравнению со средней ценой за аналогичные периоды трёх предыдущих лет, скорректированной с учётом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фляции.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Перечень предприятий и организаций, которым будет реализовываться эта продукция, уполномочен опред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>лять Минсельхоз по согласованию с Минэкономразв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тия, Минфином и Федеральной антимонопольной слу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бой.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Дополнительно новым постановлением предусмотрена возможность передачи сельскохозяйственной проду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ции от одного хранителя к другому, если есть риск сн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жения сохранности такой продукции или ухудшения её кач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ства.</w:t>
            </w:r>
          </w:p>
          <w:p w:rsidR="00B72F6F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случае экономической нецелесообразности такой 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редачи продукция может быть реализована по рыночной цене, а если такой возможности нет – по цене закупки.</w:t>
            </w:r>
          </w:p>
        </w:tc>
        <w:tc>
          <w:tcPr>
            <w:tcW w:w="0" w:type="auto"/>
          </w:tcPr>
          <w:p w:rsidR="00B2223D" w:rsidRPr="00D047A9" w:rsidRDefault="00C96C2D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26.02.2022 № 235</w:t>
            </w:r>
          </w:p>
        </w:tc>
      </w:tr>
      <w:tr w:rsidR="00593D1D" w:rsidRPr="00D047A9" w:rsidTr="00257333">
        <w:tc>
          <w:tcPr>
            <w:tcW w:w="0" w:type="auto"/>
            <w:gridSpan w:val="3"/>
            <w:shd w:val="clear" w:color="auto" w:fill="BFBFBF" w:themeFill="background1" w:themeFillShade="BF"/>
          </w:tcPr>
          <w:p w:rsidR="00B2223D" w:rsidRPr="00D047A9" w:rsidRDefault="00A70D4A" w:rsidP="00F3601F">
            <w:pPr>
              <w:pStyle w:val="2"/>
              <w:rPr>
                <w:color w:val="000000" w:themeColor="text1"/>
              </w:rPr>
            </w:pPr>
            <w:bookmarkStart w:id="3" w:name="_Toc100749687"/>
            <w:r w:rsidRPr="00D047A9">
              <w:rPr>
                <w:color w:val="000000" w:themeColor="text1"/>
                <w:highlight w:val="lightGray"/>
              </w:rPr>
              <w:lastRenderedPageBreak/>
              <w:t>Поддержка экономики</w:t>
            </w:r>
            <w:bookmarkEnd w:id="3"/>
          </w:p>
        </w:tc>
      </w:tr>
      <w:tr w:rsidR="00614024" w:rsidRPr="00D047A9" w:rsidTr="00E57C78">
        <w:trPr>
          <w:trHeight w:val="521"/>
        </w:trPr>
        <w:tc>
          <w:tcPr>
            <w:tcW w:w="0" w:type="auto"/>
          </w:tcPr>
          <w:p w:rsidR="00614024" w:rsidRPr="00D047A9" w:rsidRDefault="00614024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Снижение ключевой ставки</w:t>
            </w:r>
          </w:p>
        </w:tc>
        <w:tc>
          <w:tcPr>
            <w:tcW w:w="0" w:type="auto"/>
          </w:tcPr>
          <w:p w:rsidR="00614024" w:rsidRPr="00D047A9" w:rsidRDefault="00614024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 19 се</w:t>
            </w:r>
            <w:r w:rsidR="00A709AC" w:rsidRPr="00D047A9">
              <w:rPr>
                <w:color w:val="000000" w:themeColor="text1"/>
              </w:rPr>
              <w:t>нтября 2022 учётная ставка Банка РФ снижена с 8% до 7,5% годовых.</w:t>
            </w:r>
            <w:proofErr w:type="gramEnd"/>
          </w:p>
        </w:tc>
        <w:tc>
          <w:tcPr>
            <w:tcW w:w="0" w:type="auto"/>
          </w:tcPr>
          <w:p w:rsidR="00614024" w:rsidRPr="00D047A9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директоров ЦБ от 16.09.2022.</w:t>
            </w:r>
          </w:p>
        </w:tc>
      </w:tr>
      <w:tr w:rsidR="008162EE" w:rsidRPr="00D047A9" w:rsidTr="00E57C78">
        <w:trPr>
          <w:trHeight w:val="521"/>
        </w:trPr>
        <w:tc>
          <w:tcPr>
            <w:tcW w:w="0" w:type="auto"/>
          </w:tcPr>
          <w:p w:rsidR="008162EE" w:rsidRPr="00D047A9" w:rsidRDefault="008162EE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Упрощение порядка компенсации затрат на транспортировку высокотехнологичной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0" w:type="auto"/>
          </w:tcPr>
          <w:p w:rsidR="008162EE" w:rsidRPr="00D047A9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приняло решение, направленное на ст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мулирование продаж высокотехнологичной промышле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продукции за рубеж. Производителям и поставщ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кам такой продукции будет проще получить компенс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ции, покрывающие до 80% затрат на её транспорт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ровку. Теперь для получения субсидии компаниям не нужно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ранее подавать заявку с указанием планиру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мого объёма перевозок и проходить сложную процедуру отбора. Все необходимые документы можно предост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вить по факту поставки продукции на внешние рынки, причём сделать это как через цифровую платформу «Мой экспорт», так и в привычном бумажном виде.</w:t>
            </w:r>
          </w:p>
          <w:p w:rsidR="008162EE" w:rsidRPr="00D047A9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более чем в два раза увеличился максимал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ный размер компенсационной выплаты − с 11 до 25% от стоимости экспортируемых промышленных товаров. Всего на эти цели в 2022 году в рамках наци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нального проекта «Международная кооперация и экспорт» пред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смотрено почти 8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0" w:type="auto"/>
          </w:tcPr>
          <w:p w:rsidR="008162EE" w:rsidRPr="00D047A9" w:rsidRDefault="008162E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28.07.2022 № 1347</w:t>
            </w:r>
          </w:p>
        </w:tc>
      </w:tr>
      <w:tr w:rsidR="008162EE" w:rsidRPr="00D047A9" w:rsidTr="00E57C78">
        <w:trPr>
          <w:trHeight w:val="521"/>
        </w:trPr>
        <w:tc>
          <w:tcPr>
            <w:tcW w:w="0" w:type="auto"/>
          </w:tcPr>
          <w:p w:rsidR="006B1218" w:rsidRPr="00D047A9" w:rsidRDefault="00D50AF3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Стимулирование развития отечественной 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диоэлектроники</w:t>
            </w:r>
          </w:p>
        </w:tc>
        <w:tc>
          <w:tcPr>
            <w:tcW w:w="0" w:type="auto"/>
          </w:tcPr>
          <w:p w:rsidR="006B1218" w:rsidRPr="00D047A9" w:rsidRDefault="00265D3E" w:rsidP="00265D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утвердило перечни материалов и техн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логий, а также список готовой электронной продукции, производители и разработчики которых смогут воспол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зоваться льготами по страховым взносам и налогу на прибыль.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перечень технологий вошли 59 позиций, в том числе производство полупроводниковых пластин с кристалл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ми, инерциальных </w:t>
            </w:r>
            <w:proofErr w:type="spellStart"/>
            <w:r w:rsidRPr="00D047A9">
              <w:rPr>
                <w:color w:val="000000" w:themeColor="text1"/>
              </w:rPr>
              <w:t>микроэлектромеханических</w:t>
            </w:r>
            <w:proofErr w:type="spellEnd"/>
            <w:r w:rsidRPr="00D047A9">
              <w:rPr>
                <w:color w:val="000000" w:themeColor="text1"/>
              </w:rPr>
              <w:t xml:space="preserve"> систем, создание волоконно-оптических кабелей, технологии 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зерной сварки кварцевого стекла и пьезоэлектрич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ских генераторов. Также в него включены более 30 видов 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териалов, среди которых рутений в виде порошка, зол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тые и серебряные припои, оксиды и гидроксиды хрома и меди, аммиак и прочие.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перечне электронной продукции 18 позиций. В него </w:t>
            </w:r>
            <w:proofErr w:type="gramStart"/>
            <w:r w:rsidRPr="00D047A9">
              <w:rPr>
                <w:color w:val="000000" w:themeColor="text1"/>
              </w:rPr>
              <w:t>вошли</w:t>
            </w:r>
            <w:proofErr w:type="gramEnd"/>
            <w:r w:rsidRPr="00D047A9">
              <w:rPr>
                <w:color w:val="000000" w:themeColor="text1"/>
              </w:rPr>
              <w:t xml:space="preserve"> в том числе смарт-карты, компьютеры, кассовые терминалы с возможностью передачи данных, жидкокр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сталлические телевизоры, видеокамеры.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 и предприятия, которые специализируются на разработке и производстве такой продукции, смогут платить налог на прибыль по ставке в 3%. Для них та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же предусмотрен льготный тариф страховых взносов – 7,6%.</w:t>
            </w:r>
          </w:p>
        </w:tc>
        <w:tc>
          <w:tcPr>
            <w:tcW w:w="0" w:type="auto"/>
          </w:tcPr>
          <w:p w:rsidR="006B1218" w:rsidRPr="00D047A9" w:rsidRDefault="00D50AF3" w:rsidP="00D50AF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Правительства Российской Федерации от 22.07.2022 № 1310 и № 1311</w:t>
            </w:r>
          </w:p>
        </w:tc>
      </w:tr>
      <w:tr w:rsidR="00066266" w:rsidRPr="00D047A9" w:rsidTr="00E57C78">
        <w:trPr>
          <w:trHeight w:val="521"/>
        </w:trPr>
        <w:tc>
          <w:tcPr>
            <w:tcW w:w="0" w:type="auto"/>
          </w:tcPr>
          <w:p w:rsidR="00066266" w:rsidRPr="00D047A9" w:rsidRDefault="0006626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0" w:type="auto"/>
          </w:tcPr>
          <w:p w:rsidR="00066266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С 25 июля 2022 года ключевая ставка снижена с 9,5 % 8,0 % </w:t>
            </w:r>
            <w:proofErr w:type="gramStart"/>
            <w:r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066266" w:rsidRPr="00D047A9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 Совета директоров Банка России от 22.07.2022.</w:t>
            </w:r>
          </w:p>
        </w:tc>
      </w:tr>
      <w:tr w:rsidR="00593D1D" w:rsidRPr="00D047A9" w:rsidTr="00E57C78">
        <w:trPr>
          <w:trHeight w:val="521"/>
        </w:trPr>
        <w:tc>
          <w:tcPr>
            <w:tcW w:w="0" w:type="auto"/>
          </w:tcPr>
          <w:p w:rsidR="00DD44FA" w:rsidRPr="00D047A9" w:rsidRDefault="00DD44FA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0" w:type="auto"/>
          </w:tcPr>
          <w:p w:rsidR="00DD44FA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С 14</w:t>
            </w:r>
            <w:r w:rsidR="00DD44FA" w:rsidRPr="00D047A9">
              <w:rPr>
                <w:bCs/>
                <w:color w:val="000000" w:themeColor="text1"/>
              </w:rPr>
              <w:t xml:space="preserve"> июня 2022 ключевая ставка снижена с 11 % до 9,5% </w:t>
            </w:r>
            <w:proofErr w:type="gramStart"/>
            <w:r w:rsidR="00DD44FA"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="00DD44FA"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DD44FA" w:rsidRPr="00D047A9" w:rsidRDefault="00DD44FA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 Совета директоров Банка России</w:t>
            </w:r>
            <w:r w:rsidR="00066266" w:rsidRPr="00D047A9">
              <w:rPr>
                <w:bCs/>
                <w:color w:val="000000" w:themeColor="text1"/>
              </w:rPr>
              <w:t xml:space="preserve"> от 10.06.2022.</w:t>
            </w:r>
          </w:p>
        </w:tc>
      </w:tr>
      <w:tr w:rsidR="00593D1D" w:rsidRPr="00D047A9" w:rsidTr="00E57C78">
        <w:trPr>
          <w:trHeight w:val="521"/>
        </w:trPr>
        <w:tc>
          <w:tcPr>
            <w:tcW w:w="0" w:type="auto"/>
          </w:tcPr>
          <w:p w:rsidR="00E57C78" w:rsidRPr="00D047A9" w:rsidRDefault="00E57C78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0" w:type="auto"/>
          </w:tcPr>
          <w:p w:rsidR="00E57C78" w:rsidRPr="00D047A9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С </w:t>
            </w:r>
            <w:r w:rsidR="00E57C78" w:rsidRPr="00D047A9">
              <w:rPr>
                <w:bCs/>
                <w:color w:val="000000" w:themeColor="text1"/>
              </w:rPr>
              <w:t xml:space="preserve">27 мая 2022 года ключевая ставка снижена с 14% до 11% </w:t>
            </w:r>
            <w:proofErr w:type="gramStart"/>
            <w:r w:rsidR="00E57C78"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="00E57C78"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E57C78" w:rsidRPr="00D047A9" w:rsidRDefault="00E57C78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</w:t>
            </w:r>
            <w:r w:rsidR="00066266" w:rsidRPr="00D047A9">
              <w:rPr>
                <w:bCs/>
                <w:color w:val="000000" w:themeColor="text1"/>
              </w:rPr>
              <w:t xml:space="preserve"> Совета директоров Банка России от 26.05.2022.</w:t>
            </w:r>
          </w:p>
        </w:tc>
      </w:tr>
      <w:tr w:rsidR="00593D1D" w:rsidRPr="00D047A9" w:rsidTr="00082C79">
        <w:trPr>
          <w:trHeight w:val="804"/>
        </w:trPr>
        <w:tc>
          <w:tcPr>
            <w:tcW w:w="0" w:type="auto"/>
          </w:tcPr>
          <w:p w:rsidR="00082C79" w:rsidRPr="00D047A9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системообразующим орг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 xml:space="preserve">низациям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медиаотрасли</w:t>
            </w:r>
            <w:proofErr w:type="spellEnd"/>
          </w:p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028DC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Системообразующие организации </w:t>
            </w:r>
            <w:proofErr w:type="spellStart"/>
            <w:r w:rsidRPr="00D047A9">
              <w:rPr>
                <w:color w:val="000000" w:themeColor="text1"/>
              </w:rPr>
              <w:t>медиаотрасли</w:t>
            </w:r>
            <w:proofErr w:type="spellEnd"/>
            <w:r w:rsidRPr="00D047A9">
              <w:rPr>
                <w:color w:val="000000" w:themeColor="text1"/>
              </w:rPr>
              <w:t>, том числе электронные, печатные СМИ и полиграфисты, смогут получить займы по льготной ставке на поддерж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ние текущей деятельности. </w:t>
            </w:r>
          </w:p>
          <w:p w:rsidR="00A028DC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Одна организация сможет взять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па компаний – до 30 млрд рублей. Срок льготного кред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тования составит 12 месяцев. При этом организация должна взять на себя обязательство сохранить не менее 85% сотрудников в период действия кредитного догов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ра.</w:t>
            </w:r>
          </w:p>
          <w:p w:rsidR="00082C79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Доступные заёмные средства позволят системообразу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 xml:space="preserve">щим организациям </w:t>
            </w:r>
            <w:proofErr w:type="spellStart"/>
            <w:r w:rsidRPr="00D047A9">
              <w:rPr>
                <w:color w:val="000000" w:themeColor="text1"/>
              </w:rPr>
              <w:t>медиаотрасли</w:t>
            </w:r>
            <w:proofErr w:type="spellEnd"/>
            <w:r w:rsidRPr="00D047A9">
              <w:rPr>
                <w:color w:val="000000" w:themeColor="text1"/>
              </w:rPr>
              <w:t xml:space="preserve"> пополнить оборо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ные средства, сохранить штат сотрудников, а также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ём и качество выпускаемой продукции.</w:t>
            </w:r>
          </w:p>
        </w:tc>
        <w:tc>
          <w:tcPr>
            <w:tcW w:w="0" w:type="auto"/>
          </w:tcPr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19.05.2022 №</w:t>
            </w:r>
            <w:r w:rsidR="00E57C78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1235-р</w:t>
            </w:r>
          </w:p>
        </w:tc>
      </w:tr>
      <w:tr w:rsidR="00593D1D" w:rsidRPr="00D047A9" w:rsidTr="009B024B">
        <w:trPr>
          <w:trHeight w:val="224"/>
        </w:trPr>
        <w:tc>
          <w:tcPr>
            <w:tcW w:w="0" w:type="auto"/>
          </w:tcPr>
          <w:p w:rsidR="007E2A28" w:rsidRPr="00D047A9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Применение таможенной льготы при ввозе технологического оборудования, сырья и мат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 xml:space="preserve">риалов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для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приоритетных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инвестпроектов</w:t>
            </w:r>
            <w:proofErr w:type="spellEnd"/>
          </w:p>
          <w:p w:rsidR="007E2A28" w:rsidRPr="00D047A9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7E2A28" w:rsidRPr="00D047A9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Технологическое оборудование, комплектующие 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пасные части к нему, а также сырьё и материалы для ре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лизации </w:t>
            </w:r>
            <w:proofErr w:type="spellStart"/>
            <w:r w:rsidRPr="00D047A9">
              <w:rPr>
                <w:color w:val="000000" w:themeColor="text1"/>
              </w:rPr>
              <w:t>инвестпроектов</w:t>
            </w:r>
            <w:proofErr w:type="spellEnd"/>
            <w:r w:rsidRPr="00D047A9">
              <w:rPr>
                <w:color w:val="000000" w:themeColor="text1"/>
              </w:rPr>
              <w:t xml:space="preserve"> в важных для экономики сект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рах можно будет ввозить в страну без уплаты таможе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пошлины.</w:t>
            </w:r>
          </w:p>
          <w:p w:rsidR="007E2A28" w:rsidRPr="00D047A9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Список приоритетных видов деятельности, утверждё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новым постановлением, включает, в том числе, 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тениеводство, производство лекарств, пищевых проду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тов и напитков, бумаги и бумажных изделий, электр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оборудования, компьютеров, транспортных средств,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тельность в сфере информационных технологий, тел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коммуникаций, междугородные и международные па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сажирские перевозки, строительство зданий и сооруж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ний, добычу нефти и газа, разведочное бурение – всего 47 позиций.</w:t>
            </w:r>
            <w:proofErr w:type="gramEnd"/>
          </w:p>
        </w:tc>
        <w:tc>
          <w:tcPr>
            <w:tcW w:w="0" w:type="auto"/>
          </w:tcPr>
          <w:p w:rsidR="007E2A28" w:rsidRPr="00D047A9" w:rsidRDefault="007E2A28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09.05.2022 года № 839</w:t>
            </w:r>
          </w:p>
        </w:tc>
      </w:tr>
      <w:tr w:rsidR="00593D1D" w:rsidRPr="00D047A9" w:rsidTr="009B024B">
        <w:trPr>
          <w:trHeight w:val="224"/>
        </w:trPr>
        <w:tc>
          <w:tcPr>
            <w:tcW w:w="0" w:type="auto"/>
          </w:tcPr>
          <w:p w:rsidR="00B10DF6" w:rsidRPr="00D047A9" w:rsidRDefault="00B10DF6" w:rsidP="00B10D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ввоза электронных устройств и оборудования</w:t>
            </w:r>
          </w:p>
          <w:p w:rsidR="00B10DF6" w:rsidRPr="00D047A9" w:rsidRDefault="00B10DF6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B10DF6" w:rsidRPr="00D047A9" w:rsidRDefault="00A41EC2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 xml:space="preserve">Речь идёт </w:t>
            </w:r>
            <w:r w:rsidR="00F90179" w:rsidRPr="00D047A9">
              <w:rPr>
                <w:color w:val="000000" w:themeColor="text1"/>
              </w:rPr>
              <w:t>о нотификации (документе, уведомляющем о криптографических характеристиках) в</w:t>
            </w:r>
            <w:r w:rsidRPr="00D047A9">
              <w:rPr>
                <w:color w:val="000000" w:themeColor="text1"/>
              </w:rPr>
              <w:t>воз</w:t>
            </w:r>
            <w:r w:rsidR="00F90179" w:rsidRPr="00D047A9">
              <w:rPr>
                <w:color w:val="000000" w:themeColor="text1"/>
              </w:rPr>
              <w:t>имых</w:t>
            </w:r>
            <w:r w:rsidRPr="00D047A9">
              <w:rPr>
                <w:color w:val="000000" w:themeColor="text1"/>
              </w:rPr>
              <w:t xml:space="preserve"> </w:t>
            </w:r>
            <w:r w:rsidR="00B10DF6" w:rsidRPr="00D047A9">
              <w:rPr>
                <w:color w:val="000000" w:themeColor="text1"/>
              </w:rPr>
              <w:t>эле</w:t>
            </w:r>
            <w:r w:rsidR="00B10DF6" w:rsidRPr="00D047A9">
              <w:rPr>
                <w:color w:val="000000" w:themeColor="text1"/>
              </w:rPr>
              <w:t>к</w:t>
            </w:r>
            <w:r w:rsidR="00B10DF6" w:rsidRPr="00D047A9">
              <w:rPr>
                <w:color w:val="000000" w:themeColor="text1"/>
              </w:rPr>
              <w:t xml:space="preserve">тронных устройств, </w:t>
            </w:r>
            <w:r w:rsidRPr="00D047A9">
              <w:rPr>
                <w:color w:val="000000" w:themeColor="text1"/>
              </w:rPr>
              <w:t>(</w:t>
            </w:r>
            <w:r w:rsidR="00B10DF6" w:rsidRPr="00D047A9">
              <w:rPr>
                <w:color w:val="000000" w:themeColor="text1"/>
              </w:rPr>
              <w:t>смартфон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планшет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ноутб</w:t>
            </w:r>
            <w:r w:rsidR="00B10DF6" w:rsidRPr="00D047A9">
              <w:rPr>
                <w:color w:val="000000" w:themeColor="text1"/>
              </w:rPr>
              <w:t>у</w:t>
            </w:r>
            <w:r w:rsidR="00B10DF6" w:rsidRPr="00D047A9">
              <w:rPr>
                <w:color w:val="000000" w:themeColor="text1"/>
              </w:rPr>
              <w:t>к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компьютер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микросхем, раци</w:t>
            </w:r>
            <w:r w:rsidR="00F90179"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, др.).</w:t>
            </w:r>
            <w:proofErr w:type="gramEnd"/>
          </w:p>
          <w:p w:rsidR="00B10DF6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получения </w:t>
            </w:r>
            <w:r w:rsidR="00F90179" w:rsidRPr="00D047A9">
              <w:rPr>
                <w:color w:val="000000" w:themeColor="text1"/>
              </w:rPr>
              <w:t xml:space="preserve">нотификации </w:t>
            </w:r>
            <w:r w:rsidRPr="00D047A9">
              <w:rPr>
                <w:color w:val="000000" w:themeColor="text1"/>
              </w:rPr>
              <w:t>для ввоза в Россию таких устройств или оборудования их изготовитель должен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ратиться с заявлением в уполномоченную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цию – Центр по лицензированию, сертификации и защите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дарственной тайны ФСБ России.</w:t>
            </w:r>
          </w:p>
          <w:p w:rsidR="00A41EC2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Новое постановление допускает оформление </w:t>
            </w:r>
            <w:r w:rsidR="00A41EC2" w:rsidRPr="00D047A9">
              <w:rPr>
                <w:color w:val="000000" w:themeColor="text1"/>
              </w:rPr>
              <w:t>разреш</w:t>
            </w:r>
            <w:r w:rsidR="00A41EC2" w:rsidRPr="00D047A9">
              <w:rPr>
                <w:color w:val="000000" w:themeColor="text1"/>
              </w:rPr>
              <w:t>е</w:t>
            </w:r>
            <w:r w:rsidR="00A41EC2" w:rsidRPr="00D047A9">
              <w:rPr>
                <w:color w:val="000000" w:themeColor="text1"/>
              </w:rPr>
              <w:t xml:space="preserve">ния </w:t>
            </w:r>
            <w:r w:rsidRPr="00D047A9">
              <w:rPr>
                <w:color w:val="000000" w:themeColor="text1"/>
              </w:rPr>
              <w:t>отраслевыми ассоциациями, в том числе Ассоци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цией </w:t>
            </w:r>
            <w:r w:rsidRPr="00D047A9">
              <w:rPr>
                <w:color w:val="000000" w:themeColor="text1"/>
              </w:rPr>
              <w:lastRenderedPageBreak/>
              <w:t>разработчиков и производителей электроники, а также Ассоциацией предприятий компьютерных и информац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онных технологий. </w:t>
            </w:r>
          </w:p>
          <w:p w:rsidR="00B10DF6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Ещё одна новация касается исключения требования о предоставлении таможенным органам сведений о нот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фикации в отношении ввозимой в страну техники, если такие устройства являются комплектующими для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мышленного производства оборудования на территории России.</w:t>
            </w:r>
          </w:p>
          <w:p w:rsidR="00B10DF6" w:rsidRPr="00D047A9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Основное условие – производители оборудования дол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ны входить в перечень системообразующих предпри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тий, утверждённый Правительственной комиссией по повышению устойчивости развития экономики.</w:t>
            </w:r>
          </w:p>
        </w:tc>
        <w:tc>
          <w:tcPr>
            <w:tcW w:w="0" w:type="auto"/>
          </w:tcPr>
          <w:p w:rsidR="007E2A28" w:rsidRPr="00D047A9" w:rsidRDefault="007E2A28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09.05.2022 № 834</w:t>
            </w:r>
          </w:p>
          <w:p w:rsidR="00B10DF6" w:rsidRPr="00D047A9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9B024B">
        <w:trPr>
          <w:trHeight w:val="224"/>
        </w:trPr>
        <w:tc>
          <w:tcPr>
            <w:tcW w:w="0" w:type="auto"/>
          </w:tcPr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Регулирование вывоза металла</w:t>
            </w:r>
          </w:p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9B024B" w:rsidRPr="00D047A9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период с 15 мая по 15 ноября 2022 г. вводится разр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шительный порядок экспорта необработанного сви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ца, а также его лома и отходов.</w:t>
            </w:r>
          </w:p>
          <w:p w:rsidR="009B024B" w:rsidRPr="00D047A9" w:rsidRDefault="009B024B" w:rsidP="00B10D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Вывоз будет возможен по разовым лицензиям </w:t>
            </w:r>
            <w:proofErr w:type="spellStart"/>
            <w:r w:rsidRPr="00D047A9">
              <w:rPr>
                <w:color w:val="000000" w:themeColor="text1"/>
              </w:rPr>
              <w:t>Минпро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торга</w:t>
            </w:r>
            <w:proofErr w:type="spellEnd"/>
            <w:r w:rsidRPr="00D047A9">
              <w:rPr>
                <w:color w:val="000000" w:themeColor="text1"/>
              </w:rPr>
              <w:t>. Для добросовестных участников рынка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цедура получения разовой экспортной лицензии не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требует дополнительных согласований и разрешений. </w:t>
            </w:r>
          </w:p>
        </w:tc>
        <w:tc>
          <w:tcPr>
            <w:tcW w:w="0" w:type="auto"/>
          </w:tcPr>
          <w:p w:rsidR="009B024B" w:rsidRPr="00D047A9" w:rsidRDefault="00B10DF6" w:rsidP="00B10D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14.05.2022 № 873</w:t>
            </w:r>
          </w:p>
        </w:tc>
      </w:tr>
      <w:tr w:rsidR="00593D1D" w:rsidRPr="00D047A9" w:rsidTr="00B82E27">
        <w:trPr>
          <w:trHeight w:val="650"/>
        </w:trPr>
        <w:tc>
          <w:tcPr>
            <w:tcW w:w="0" w:type="auto"/>
          </w:tcPr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Продление сроков реализации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инвестпроектов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по строительству рыбопромысловых судов 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рыбоперерабатывающих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заводов</w:t>
            </w:r>
          </w:p>
        </w:tc>
        <w:tc>
          <w:tcPr>
            <w:tcW w:w="0" w:type="auto"/>
          </w:tcPr>
          <w:p w:rsidR="009B024B" w:rsidRPr="00D047A9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Сроки реализации инвестиционных проектов по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тельству судов рыбопромыслового флота и </w:t>
            </w:r>
            <w:proofErr w:type="spellStart"/>
            <w:r w:rsidRPr="00D047A9">
              <w:rPr>
                <w:color w:val="000000" w:themeColor="text1"/>
              </w:rPr>
              <w:t>рыбоперер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батывающих</w:t>
            </w:r>
            <w:proofErr w:type="spellEnd"/>
            <w:r w:rsidRPr="00D047A9">
              <w:rPr>
                <w:color w:val="000000" w:themeColor="text1"/>
              </w:rPr>
              <w:t xml:space="preserve"> заводов продлены на два года. </w:t>
            </w:r>
          </w:p>
          <w:p w:rsidR="009B024B" w:rsidRPr="00D047A9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 позволит инвесторам, испытывающим трудн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сти в условиях внешнего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> давления, изб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жать рисков расторжения договоров о предоставлении инвестиционных квот и продолжить начатую работу.</w:t>
            </w:r>
          </w:p>
        </w:tc>
        <w:tc>
          <w:tcPr>
            <w:tcW w:w="0" w:type="auto"/>
          </w:tcPr>
          <w:p w:rsidR="009B024B" w:rsidRPr="00D047A9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11.05.2022 № 857</w:t>
            </w:r>
          </w:p>
        </w:tc>
      </w:tr>
      <w:tr w:rsidR="00593D1D" w:rsidRPr="00D047A9" w:rsidTr="00B82E27">
        <w:trPr>
          <w:trHeight w:val="650"/>
        </w:trPr>
        <w:tc>
          <w:tcPr>
            <w:tcW w:w="0" w:type="auto"/>
          </w:tcPr>
          <w:p w:rsidR="001770E9" w:rsidRPr="00D047A9" w:rsidRDefault="001770E9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Защита потребителей и поставщиков энерг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ресурсов от необоснованного роста расходов в условиях санкций</w:t>
            </w:r>
          </w:p>
          <w:p w:rsidR="00891C3B" w:rsidRPr="00D047A9" w:rsidRDefault="00891C3B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891C3B" w:rsidRPr="00D047A9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 конца 2022 года Правительство сможет снижать штрафы и пени за несвоевременную оплату поставок </w:t>
            </w:r>
            <w:proofErr w:type="gramStart"/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сурсов</w:t>
            </w:r>
            <w:proofErr w:type="gramEnd"/>
            <w:r w:rsidRPr="00D047A9">
              <w:rPr>
                <w:color w:val="000000" w:themeColor="text1"/>
              </w:rPr>
              <w:t xml:space="preserve"> как для населения, так и для компаний-поставщиков.</w:t>
            </w:r>
          </w:p>
          <w:p w:rsidR="00086AD9" w:rsidRPr="00D047A9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действующему законодательству, задержив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ющие оплату потребители обязаны уплачивать пени в размере 1/130 ставки рефинансирования ЦБ от неупл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lastRenderedPageBreak/>
              <w:t>ченной в срок суммы за каждый день просрочки. Такая схема расчёта применяется при оплате по договорам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ставок газа, его транспортировки, поставок электроэне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гии, услуг по её передаче по электросетям, поставок те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ловой энергии, холодной, горячей, технической 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ды, а также при оплате услуг по водоотведению. Принятые поправки фактически отвязывают расчёт размера штрафа от актуальной учётной ставки.</w:t>
            </w:r>
          </w:p>
          <w:p w:rsidR="00086AD9" w:rsidRPr="00D047A9" w:rsidRDefault="00086AD9" w:rsidP="007B46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в условиях ограниченного доступа к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ным линиям государство даёт производителям эне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гии возможность по согласованию корректировать сроки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пуска электростанций в рамках программы модерниз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ТЭС и программы поддержки зелёной энерг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тики (ДПМ ВИЭ) без существенных штрафных санкций для инвесторов, прошедших ранее конкурсный отбор. Также до 2023 года не будут применяться укрупнённые норм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тивы цены (УНЦ) на отдельные виды оборудов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и материалов, применяющиеся при утверждении инвест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ционных программ для регулируемых комп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ний.</w:t>
            </w:r>
          </w:p>
        </w:tc>
        <w:tc>
          <w:tcPr>
            <w:tcW w:w="0" w:type="auto"/>
          </w:tcPr>
          <w:p w:rsidR="00891C3B" w:rsidRPr="00D047A9" w:rsidRDefault="00086AD9" w:rsidP="00A7058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01.05.2022 № 127-ФЗ</w:t>
            </w:r>
          </w:p>
        </w:tc>
      </w:tr>
      <w:tr w:rsidR="00593D1D" w:rsidRPr="00D047A9" w:rsidTr="00B82E27">
        <w:trPr>
          <w:trHeight w:val="650"/>
        </w:trPr>
        <w:tc>
          <w:tcPr>
            <w:tcW w:w="0" w:type="auto"/>
          </w:tcPr>
          <w:p w:rsidR="00B82E27" w:rsidRPr="00D047A9" w:rsidRDefault="00B82E27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ключевой ставки</w:t>
            </w:r>
          </w:p>
        </w:tc>
        <w:tc>
          <w:tcPr>
            <w:tcW w:w="0" w:type="auto"/>
          </w:tcPr>
          <w:p w:rsidR="00B82E27" w:rsidRPr="00D047A9" w:rsidRDefault="001D37E3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</w:t>
            </w:r>
            <w:r w:rsidR="00B82E27" w:rsidRPr="00D047A9">
              <w:rPr>
                <w:color w:val="000000" w:themeColor="text1"/>
              </w:rPr>
              <w:t>лючев</w:t>
            </w:r>
            <w:r w:rsidRPr="00D047A9">
              <w:rPr>
                <w:color w:val="000000" w:themeColor="text1"/>
              </w:rPr>
              <w:t>ая ставка</w:t>
            </w:r>
            <w:r w:rsidR="00B82E27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снижена с 17% до 14%.</w:t>
            </w:r>
          </w:p>
        </w:tc>
        <w:tc>
          <w:tcPr>
            <w:tcW w:w="0" w:type="auto"/>
          </w:tcPr>
          <w:p w:rsidR="00B82E27" w:rsidRPr="00D047A9" w:rsidRDefault="001D37E3" w:rsidP="00A7058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директоров Банка России от 29 апреля 2022 года</w:t>
            </w:r>
          </w:p>
        </w:tc>
      </w:tr>
      <w:tr w:rsidR="00593D1D" w:rsidRPr="00D047A9" w:rsidTr="00206DCF">
        <w:trPr>
          <w:trHeight w:val="5044"/>
        </w:trPr>
        <w:tc>
          <w:tcPr>
            <w:tcW w:w="0" w:type="auto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Упрощённая выдача вида на жительство для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иностранных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IT-специалистов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Речь идёт об иностранных специалистах, которые тр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дятся в российских IT-компаниях, имеющих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ственную аккредитацию.</w:t>
            </w:r>
            <w:proofErr w:type="gramEnd"/>
            <w:r w:rsidRPr="00D047A9">
              <w:rPr>
                <w:color w:val="000000" w:themeColor="text1"/>
              </w:rPr>
              <w:t xml:space="preserve"> Для получения вида на жител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ство в нашей стране таким сотрудникам, а также членам их семей не потребуется иметь разрешение на временное проживание.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действующим нормам такое право есть у иностра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граждан, являющихся высококвалифицированными специалистами, и членов их семей, а также у представ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телей утверждённого списка востребованных профе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сий. Всем остальным для получения вида на жительство ну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но не менее года прожить в России на основании разр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шения на временное проживание.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работодатели наделяются правом привл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кать к работе иностранных IT-специалистов без разр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шения на использование иностранных работников. С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мим же специалистам предлагается дать возможность трудиться в России без соответствующего разрешения или патента.</w:t>
            </w:r>
          </w:p>
        </w:tc>
        <w:tc>
          <w:tcPr>
            <w:tcW w:w="0" w:type="auto"/>
          </w:tcPr>
          <w:p w:rsidR="00206DCF" w:rsidRPr="00D047A9" w:rsidRDefault="00A709AC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</w:rPr>
              <w:t>Ф</w:t>
            </w:r>
            <w:r w:rsidR="00A70588" w:rsidRPr="00D047A9">
              <w:rPr>
                <w:color w:val="000000" w:themeColor="text1"/>
              </w:rPr>
              <w:t>едеральн</w:t>
            </w:r>
            <w:r w:rsidRPr="00D047A9">
              <w:rPr>
                <w:color w:val="000000" w:themeColor="text1"/>
              </w:rPr>
              <w:t>ый закон 28.06.2022 № 207-ФЗ</w:t>
            </w:r>
            <w:r w:rsidR="00A70588" w:rsidRPr="00D047A9">
              <w:rPr>
                <w:color w:val="000000" w:themeColor="text1"/>
              </w:rPr>
              <w:t xml:space="preserve"> «О внесении изменений в Федеральный закон "О правовом положении иностранных граждан в Российской Федерации" </w:t>
            </w:r>
          </w:p>
        </w:tc>
      </w:tr>
      <w:tr w:rsidR="00593D1D" w:rsidRPr="00D047A9" w:rsidTr="00206DCF">
        <w:tc>
          <w:tcPr>
            <w:tcW w:w="0" w:type="auto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системообразующим пре</w:t>
            </w:r>
            <w:r w:rsidRPr="00D047A9">
              <w:rPr>
                <w:b/>
                <w:i/>
                <w:color w:val="000000" w:themeColor="text1"/>
              </w:rPr>
              <w:t>д</w:t>
            </w:r>
            <w:r w:rsidRPr="00D047A9">
              <w:rPr>
                <w:b/>
                <w:i/>
                <w:color w:val="000000" w:themeColor="text1"/>
              </w:rPr>
              <w:t>приятиям в сфере строительства и ж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лищно-коммунального хозяйства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рамках новой программы строительным организациям будут доступны займы по льготной ставке до 11% год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вых на реализацию инвестиционных проектов. Одно предприятие может получить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группа компаний – до 15 млрд рублей.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Системообразующие организации жилищно-коммунального хозяйства смогут получить займы по ставке 11%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 xml:space="preserve"> на поддержание текущей деятельн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сти. Одно предприятие может взять до 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группа компаний – до 10 млрд рублей.</w:t>
            </w:r>
          </w:p>
        </w:tc>
        <w:tc>
          <w:tcPr>
            <w:tcW w:w="0" w:type="auto"/>
          </w:tcPr>
          <w:p w:rsidR="00206DCF" w:rsidRPr="00D047A9" w:rsidRDefault="00206DCF" w:rsidP="00206DCF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Распоряжения Правительства Ро</w:t>
            </w:r>
            <w:r w:rsidRPr="00D047A9">
              <w:rPr>
                <w:color w:val="000000" w:themeColor="text1"/>
                <w:lang w:eastAsia="en-US"/>
              </w:rPr>
              <w:t>с</w:t>
            </w:r>
            <w:r w:rsidRPr="00D047A9">
              <w:rPr>
                <w:color w:val="000000" w:themeColor="text1"/>
                <w:lang w:eastAsia="en-US"/>
              </w:rPr>
              <w:t>сийской Федерации от 28.04.2022 года №1046-р и №1047-р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для системообразующих IT-организаций на пополнение оборотных средств</w:t>
            </w:r>
          </w:p>
        </w:tc>
        <w:tc>
          <w:tcPr>
            <w:tcW w:w="0" w:type="auto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Системообразующие организации, ведущие деятел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ность в сфере информационных технологий, смогут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лучить кредиты на пополнение оборотных средств по льготной ставке 11% годовых.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Это решение позволит поддержать финансово-</w:t>
            </w:r>
            <w:r w:rsidRPr="00D047A9">
              <w:rPr>
                <w:color w:val="000000" w:themeColor="text1"/>
              </w:rPr>
              <w:lastRenderedPageBreak/>
              <w:t xml:space="preserve">экономическое состояние компаний, разрабатывающих </w:t>
            </w:r>
            <w:proofErr w:type="gramStart"/>
            <w:r w:rsidRPr="00D047A9">
              <w:rPr>
                <w:color w:val="000000" w:themeColor="text1"/>
              </w:rPr>
              <w:t>отечественные</w:t>
            </w:r>
            <w:proofErr w:type="gramEnd"/>
            <w:r w:rsidRPr="00D047A9">
              <w:rPr>
                <w:color w:val="000000" w:themeColor="text1"/>
              </w:rPr>
              <w:t xml:space="preserve"> IT-решения.</w:t>
            </w:r>
          </w:p>
        </w:tc>
        <w:tc>
          <w:tcPr>
            <w:tcW w:w="0" w:type="auto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26.04.2022 № 754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Мера для снижения рисков при реализации проектов по строительству морских перегр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зочных комплексов сжиженного природного газа, связанных с волатильностью на валю</w:t>
            </w:r>
            <w:r w:rsidRPr="00D047A9">
              <w:rPr>
                <w:b/>
                <w:i/>
                <w:color w:val="000000" w:themeColor="text1"/>
              </w:rPr>
              <w:t>т</w:t>
            </w:r>
            <w:r w:rsidRPr="00D047A9">
              <w:rPr>
                <w:b/>
                <w:i/>
                <w:color w:val="000000" w:themeColor="text1"/>
              </w:rPr>
              <w:t>ных рынках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Предусматривается, что цены (тарифы, ставки) на услуги в морском порту по погрузке, выгрузке и хранению на морских перегрузочных комплексах сжиженного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родного газа, произведённого в Арктической зоне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Федерации, которые устанавливаются на срок окупаемости инвестиционных проектов по строительству и эксплуатации таких 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грузочных комплексов, могут быть определены в иностранной валюте при условии осуществления расчётов за соответствующие услуги в российских рублях.</w:t>
            </w:r>
            <w:proofErr w:type="gramEnd"/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Федеральный закон от 16.04.2022 N 105-ФЗ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12630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0" w:type="auto"/>
          </w:tcPr>
          <w:p w:rsidR="00206DCF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</w:t>
            </w:r>
            <w:r w:rsidR="00206DCF" w:rsidRPr="00D047A9">
              <w:rPr>
                <w:color w:val="000000" w:themeColor="text1"/>
              </w:rPr>
              <w:t xml:space="preserve"> 11 апреля 2022 ключев</w:t>
            </w:r>
            <w:r w:rsidRPr="00D047A9">
              <w:rPr>
                <w:color w:val="000000" w:themeColor="text1"/>
              </w:rPr>
              <w:t>ая</w:t>
            </w:r>
            <w:r w:rsidR="00206DCF" w:rsidRPr="00D047A9">
              <w:rPr>
                <w:color w:val="000000" w:themeColor="text1"/>
              </w:rPr>
              <w:t xml:space="preserve"> ставк</w:t>
            </w:r>
            <w:r w:rsidRPr="00D047A9">
              <w:rPr>
                <w:color w:val="000000" w:themeColor="text1"/>
              </w:rPr>
              <w:t xml:space="preserve">а снижена </w:t>
            </w:r>
            <w:r w:rsidR="00206DCF" w:rsidRPr="00D047A9">
              <w:rPr>
                <w:color w:val="000000" w:themeColor="text1"/>
              </w:rPr>
              <w:t>с 20% до 17%.</w:t>
            </w:r>
          </w:p>
        </w:tc>
        <w:tc>
          <w:tcPr>
            <w:tcW w:w="0" w:type="auto"/>
          </w:tcPr>
          <w:p w:rsidR="00206DCF" w:rsidRPr="00D047A9" w:rsidRDefault="006B1218" w:rsidP="006B121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директоров Банка</w:t>
            </w:r>
            <w:r w:rsidR="00206DCF" w:rsidRPr="00D047A9">
              <w:rPr>
                <w:color w:val="000000" w:themeColor="text1"/>
              </w:rPr>
              <w:t xml:space="preserve"> России от 08.04.2022.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предприятиям ТЭК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специальную кредитную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грамму поддержки системообразующих организаций топливно-энергетического комплекса (ТЭК). Они см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гут получить займы по льготной ставке на поддержание 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кущей деятельности.</w:t>
            </w:r>
          </w:p>
          <w:p w:rsidR="00206DCF" w:rsidRPr="00D047A9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таких организаций будут доступны кредиты по 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ке не более 11% годовых на срок до 12 месяцев. 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но предприятие сможет получить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руб., гру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па компаний – до 30 млрд руб.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02.04. 2022 года № 574</w:t>
            </w:r>
            <w:r w:rsidR="00265D3E" w:rsidRPr="00D047A9">
              <w:rPr>
                <w:color w:val="000000" w:themeColor="text1"/>
              </w:rPr>
              <w:t>,</w:t>
            </w:r>
          </w:p>
          <w:p w:rsidR="00265D3E" w:rsidRPr="00D047A9" w:rsidRDefault="00265D3E" w:rsidP="00265D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28.07.2022 №2069-р</w:t>
            </w:r>
          </w:p>
          <w:p w:rsidR="00265D3E" w:rsidRPr="00D047A9" w:rsidRDefault="00265D3E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Перевод в рубли расчетов за покупку и лизинг иностранных самолетов, вспомогательных с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ловых установок, авиационных двигателей</w:t>
            </w:r>
          </w:p>
        </w:tc>
        <w:tc>
          <w:tcPr>
            <w:tcW w:w="0" w:type="auto"/>
          </w:tcPr>
          <w:p w:rsidR="00206DCF" w:rsidRPr="00D047A9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Обязательства перед физическими и юридическими 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цами, связанными с недружественными государствами, можно погашать в рублях на счета, открытые в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ских банках.</w:t>
            </w:r>
          </w:p>
          <w:p w:rsidR="00206DCF" w:rsidRPr="00D047A9" w:rsidRDefault="00206DCF" w:rsidP="00FC536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Должник должен перечислить на счет основного хозя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ственного общества — резидента, открытый в росси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ской кредитной организации, средства в рублях в сумме, эквивалентной стоимости обязательств в иностранной валюте.</w:t>
            </w:r>
          </w:p>
          <w:p w:rsidR="00206DCF" w:rsidRPr="00D047A9" w:rsidRDefault="00206DCF" w:rsidP="00FC536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рассчитывается по официальному курсу </w:t>
            </w:r>
            <w:hyperlink r:id="rId12" w:tgtFrame="_blank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ЦБ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на дату платежа.</w:t>
            </w:r>
          </w:p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Кроме того, правительство получило право определить иной порядок исполнения обязательств перед иностра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ными кредиторами.</w:t>
            </w:r>
          </w:p>
        </w:tc>
        <w:tc>
          <w:tcPr>
            <w:tcW w:w="0" w:type="auto"/>
          </w:tcPr>
          <w:p w:rsidR="00206DCF" w:rsidRPr="00D047A9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1 апреля 2022 г. N 179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F75C1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Введение требования об оплате иностранн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 компаниями из недружественных стран природного газа в рублях</w:t>
            </w:r>
          </w:p>
        </w:tc>
        <w:tc>
          <w:tcPr>
            <w:tcW w:w="0" w:type="auto"/>
          </w:tcPr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Установлено, что оплат</w:t>
            </w:r>
            <w:r w:rsidR="007C0684" w:rsidRPr="00D047A9">
              <w:rPr>
                <w:color w:val="000000" w:themeColor="text1"/>
              </w:rPr>
              <w:t>а поставок природного газа, ос</w:t>
            </w:r>
            <w:r w:rsidR="007C0684"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ществляемых после 1 апреля 2022 г., производится в рублях:</w:t>
            </w:r>
          </w:p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по внешнеторговым контрактам, заключенным с ин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странными лицами, если поставка природного газа 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ществляется в иностранные государства, совершающие в отношении Российской Федерации, российских юрид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ческих лиц и физических лиц недружественные де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ствия;</w:t>
            </w:r>
          </w:p>
          <w:p w:rsidR="00206DCF" w:rsidRPr="00D047A9" w:rsidRDefault="00206DCF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по контрактам, заключенным с иностранными лицами, местом регистрации которых являются иностранные го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ударства, совершающие в отношении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рации, российских юридических лиц и физических лиц </w:t>
            </w:r>
            <w:proofErr w:type="gramStart"/>
            <w:r w:rsidRPr="00D047A9">
              <w:rPr>
                <w:color w:val="000000" w:themeColor="text1"/>
              </w:rPr>
              <w:t>не-дружественные</w:t>
            </w:r>
            <w:proofErr w:type="gramEnd"/>
            <w:r w:rsidRPr="00D047A9">
              <w:rPr>
                <w:color w:val="000000" w:themeColor="text1"/>
              </w:rPr>
              <w:t xml:space="preserve"> действия.</w:t>
            </w:r>
          </w:p>
        </w:tc>
        <w:tc>
          <w:tcPr>
            <w:tcW w:w="0" w:type="auto"/>
          </w:tcPr>
          <w:p w:rsidR="00206DCF" w:rsidRPr="00D047A9" w:rsidRDefault="00206DCF" w:rsidP="00FF30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31.03.2022 № 172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BB1C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Запрет зарубежного программного обеспеч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ния (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ПО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)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для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критической информационной и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фраструктуры (КИИ)</w:t>
            </w:r>
            <w:r w:rsidRPr="00D047A9">
              <w:rPr>
                <w:b/>
                <w:i/>
                <w:color w:val="000000" w:themeColor="text1"/>
              </w:rPr>
              <w:br/>
            </w:r>
            <w:r w:rsidRPr="00D047A9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D047A9">
              <w:rPr>
                <w:b/>
                <w:i/>
                <w:color w:val="000000" w:themeColor="text1"/>
              </w:rPr>
              <w:br/>
            </w:r>
            <w:r w:rsidRPr="00D047A9">
              <w:rPr>
                <w:b/>
                <w:i/>
                <w:color w:val="000000" w:themeColor="text1"/>
              </w:rPr>
              <w:br/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Установлено, что: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а) с 31 марта 2022 г. заказчики (за исключением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заций с муниципальным участием), осуществляющие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купки в соответствии с Федеральным законом от 18 июля 2011 г. № 223-ФЗ «О закупках товаров, работ, услуг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дельными видами юридических лиц», не могут 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ществлять закупки иностранного программного обесп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чения, в том числе в составе программно-аппаратных комплексов, в целях его использования на принадлежащих им значимых объектах критической информационной</w:t>
            </w:r>
            <w:proofErr w:type="gramEnd"/>
            <w:r w:rsidRPr="00D047A9">
              <w:rPr>
                <w:color w:val="000000" w:themeColor="text1"/>
              </w:rPr>
              <w:t xml:space="preserve"> инфраструктуры Российской Федер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ции, а также закупки услуг, необходимых для использ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вания этого программного обеспечения на таких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тах, без согласования возможности осуществления зак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пок с федеральным органом исполнительной власти, уполномоченным Правительством Российской Федер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ции;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б) с 1 января 2025 г. органам государственной власти, заказчикам запрещается использовать иностранное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граммное обеспечение на принадлежащих им значимых объектах критической информационной инфраструкт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ры.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дерации от 30.03.2022 № 166 </w:t>
            </w:r>
            <w:r w:rsidRPr="00D047A9">
              <w:rPr>
                <w:color w:val="000000" w:themeColor="text1"/>
              </w:rPr>
              <w:br/>
            </w:r>
            <w:r w:rsidRPr="00D047A9">
              <w:rPr>
                <w:color w:val="000000" w:themeColor="text1"/>
              </w:rPr>
              <w:br/>
            </w:r>
          </w:p>
        </w:tc>
      </w:tr>
      <w:tr w:rsidR="00593D1D" w:rsidRPr="00D047A9" w:rsidTr="0048474B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Легализация параллельного импорта востреб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ванных зарубежных товаров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Отменена ответственность за ввоз в страну востребова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оригинальных товаров иностранного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ства без согласия правообладателей.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Перечень оригинальных товаров будет формировать </w:t>
            </w:r>
            <w:proofErr w:type="spellStart"/>
            <w:r w:rsidRPr="00D047A9">
              <w:rPr>
                <w:color w:val="000000" w:themeColor="text1"/>
              </w:rPr>
              <w:t>Минпромторг</w:t>
            </w:r>
            <w:proofErr w:type="spellEnd"/>
            <w:r w:rsidRPr="00D047A9">
              <w:rPr>
                <w:color w:val="000000" w:themeColor="text1"/>
              </w:rPr>
              <w:t xml:space="preserve"> на основании предложений федеральных ведомств.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29 ма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та 2022 года №506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Зафиксирована налоговая нагрузка на имущ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ство организаций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организация платит налог на имущество по кадас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ровой стоимости, в 2023 году для расчета нужно испол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зовать показатели, которые применяют с 1 января 2022 года. Правило станут применять, если кадастровая сто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мость на 1 января 2023 года превышает показатель 2022 года. Исключение - стоимость объекта увеличилась из-за изменения его характеристик.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Зафиксирован уровень земельного налога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Налог за 2023 год рассчитают по кадастровой стоимости на 1 января 2022 года, если на 1 января 2023 года она станет больше. Исключение - стоимость участка увел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чилась из-за изменения его характеристик.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сроков исполнения обязательств по соглашениям о предоставлении субсидий для  организаций и ИП, пострадавших от санкций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Российские организации и ИП, пострадавшие от сан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ций со стороны иностранных государств, вправе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длить срок исполнения обязательств по соглашениям о 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ставлении субсидий, заключенным в рамках ряда госпр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грамм, до 24 месяцев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расширен перечень госпрограмм, в рамках которых российские организации и ИП вправе продлить срок исполнения своих обязательств по заключенным соглашениям - в него включена госпрограмма "Развитие оборонно-промышленного комплекса".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Документом указанная возможность распространена также на субъекты РФ, которые являются получателями </w:t>
            </w:r>
            <w:r w:rsidRPr="00D047A9">
              <w:rPr>
                <w:color w:val="000000" w:themeColor="text1"/>
              </w:rPr>
              <w:lastRenderedPageBreak/>
              <w:t>иных межбюджетных трансфертов.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26.03.2022 № 478</w:t>
            </w:r>
          </w:p>
        </w:tc>
      </w:tr>
      <w:tr w:rsidR="00593D1D" w:rsidRPr="00D047A9" w:rsidTr="00C5512D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срока уплаты авансового платежа по налогу на прибыль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уплаты авансового платежа по налогу на прибыль продлён с 28 марта до 28 апреля.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об авансовом платеже по налогу на прибыль за I квартал 2022 года. Этот платёж рассчитывается на 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нове результатов работы компании по итогам девяти 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сяцев прошлого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Продление срока уплаты даст возможность организац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ям-налогоплательщикам откорректировать сумму плат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жа с учётом реальных итогов работы за I квартал и тем самым не отвлекать излишние деньги из оборота.</w:t>
            </w:r>
          </w:p>
        </w:tc>
        <w:tc>
          <w:tcPr>
            <w:tcW w:w="0" w:type="auto"/>
          </w:tcPr>
          <w:p w:rsidR="00206DCF" w:rsidRPr="00D047A9" w:rsidRDefault="00206DCF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Правительства Российской Федерации от 25.03.2022 № 470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Снижение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эквайринговых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комиссий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Центробанк ограничил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эквайринговые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комиссии в пер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с 18 апреля по 31 августа. При приеме оплаты за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циально значимые товары и услуги, к примеру, при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ничной продаже продуктов питания, комиссия не может быть более 1%.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Совета директоров Банка России от 18.03.2022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Отсрочка возврата субсидий экспортёрами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Правительство упростило требования к российским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паниям-экспортёрам промышленной и агропромышле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ной продукции, получающим субсидии по нацпрое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ту «Международная кооперация и экспорт».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Обязательства по договорам о предоставлении субс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дий, заключённым до 31 марта 2022 года, могут быть проло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гированы на два года. Всё это время с экспортёров не 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дут требовать возврата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субсидий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налагать на них штрафные санкции.  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16.03.2022 № 377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Расчеты по ЭСКРОУ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депонирования средств на счете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эскроу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можно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длить на 2 года. Это касается договоров, заключе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до 14 марта.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от 14.03.2022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58-ФЗ 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Поддержка в реализации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СПИКов</w:t>
            </w:r>
            <w:proofErr w:type="spellEnd"/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(специал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ный инвестиционный контракт)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Если в отношении России либо инвестора и (или) иных лиц, указанных в СПИК введены санкции, которые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пятствуют реализации проекта, то срок действия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тракта может быть продлен. При этом общий срок 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ствия такого СПИК не должен превышать 12 лет.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Смягчаются требования к проектам, по которым будут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заключаться специальные инвестиционные контракты. В частности, исключаются обязательные требования по экспорту промышленной продукции и диверсификации поставок.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57-ФЗ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22.03.2022 № 437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0C664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Сокращение сроков заключения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СПИКов</w:t>
            </w:r>
            <w:proofErr w:type="spellEnd"/>
          </w:p>
          <w:p w:rsidR="00206DCF" w:rsidRPr="00D047A9" w:rsidRDefault="00206DCF" w:rsidP="000C664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0C66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Российские компании, внедряющие новые технологии в промышленное производство, смогут в два раза быстрее заключать с государством специальные инвестиционные контракты (СПИК 2.0). Минимально возможный срок этой процедуры сокращён до полутора месяцев. </w:t>
            </w:r>
          </w:p>
          <w:p w:rsidR="00206DCF" w:rsidRPr="00D047A9" w:rsidRDefault="00206DCF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Во-первых, теперь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Минпромторг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должен дать ответ на предложение компании-инвестора о заключении СПИК 2.0 в течение 5 рабочих дней, а не 10 дней, как было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нее. Во-вторых, с 30–45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максимум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 календарных дней сокращён срок разработки документации о пров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дении конкурсного отбора. В-третьих, свою заявку на участие в конкурсном отборе компания-инвестор может подать сразу же после размещения извещения о его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ведении. Раньше срок подачи заявок наступал только 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 30 дней после размещения конкурсной документ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ции.         </w:t>
            </w:r>
          </w:p>
        </w:tc>
        <w:tc>
          <w:tcPr>
            <w:tcW w:w="0" w:type="auto"/>
          </w:tcPr>
          <w:p w:rsidR="00206DCF" w:rsidRPr="00D047A9" w:rsidRDefault="00B959F1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Правительства Российской Федерации от 26.04.2022 №753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от 20.09.2022 № 1660</w:t>
            </w:r>
          </w:p>
          <w:p w:rsidR="00206DCF" w:rsidRPr="00D047A9" w:rsidRDefault="00206DCF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Повышение стабильности акционерных 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ществ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 с 1 до 5 процентов голосующих акций общ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 порог участия в капитале АО, предоставляющий право на доступ к информации и документам, по кру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ным сделкам, а также право на обращение в суд в случае получения убытков, совершения крупных несогласова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ных сделок, непредставления информации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55-ФЗ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действия лицензий и иных разреш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ний</w:t>
            </w:r>
            <w:r w:rsidR="00DA3B8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 упрощение процедуры сертификации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пр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0" w:type="auto"/>
          </w:tcPr>
          <w:p w:rsidR="00E50E24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Утвержден перечень срочных лицензий и иных разреш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ний,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сроки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действия которых истекают до конца 2022 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 и действие которых продлевается на 12 месяцев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Их получение и переоформление будет происходить по упрощённой схеме. Мера затронет разрешения, в том числе, в таких сферах деятельности, как сельское хозя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ство, промышленность, розничная торговля (включая торговлю подакцизными товарами), оказание услуг св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зи, услуги такси.</w:t>
            </w:r>
          </w:p>
          <w:p w:rsidR="00E50E24" w:rsidRPr="00D047A9" w:rsidRDefault="00E50E24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Кроме того, процедура сертификации продукции при ввозе её из-за границы или выпуске в обращение на 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ритории страны до сентября 2023 года будет проходить в упрощённом порядке. Производители и экспортёры 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ких товаров могут предоставлять декларации о соотве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ствии товаров, основанные на собственных доказател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ствах.</w:t>
            </w:r>
          </w:p>
        </w:tc>
        <w:tc>
          <w:tcPr>
            <w:tcW w:w="0" w:type="auto"/>
          </w:tcPr>
          <w:p w:rsidR="00E50E24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12.03.2022 № 353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09.04.2022 № 626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от 31.08.2022 № 1522</w:t>
            </w:r>
          </w:p>
          <w:p w:rsidR="00206DCF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Защита участников фондового рынка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Организации-эмитенты получили право не раскрывать частично или в полном объёме информацию о выпуске ценных бумаг.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порядок касается информации об операциях в 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риод с 1 января 2019 года по 31 декабря 2022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принято для защиты участников фондового рынка от возможных санкций со стороны недружестве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государств.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351</w:t>
            </w:r>
          </w:p>
        </w:tc>
      </w:tr>
      <w:tr w:rsidR="00593D1D" w:rsidRPr="00D047A9" w:rsidTr="00CF5A49">
        <w:trPr>
          <w:trHeight w:val="3111"/>
        </w:trPr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Амнистия капитала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рамках четвёртого этапа амнистии капитала физич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ским лицам предоставляется возможность задекларир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 наличные деньги и финансовые активы (наряду с другим имуществом), осуществив при этом их перевод в российскую юрисдикцию.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случае такого перевода физическим лицам гарантир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ется освобождение от налоговой, уголовной и админ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стративной ответственности за совершение отдельных правонарушений, связанных с задекларированным им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ществом.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получения с 14 марта 2022 года по 28 февраля 2023 года.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09.03.2022 № 48-ФЗ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13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09.03.2022 № 49-ФЗ 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14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09.03.2022 № 52-ФЗ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15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04.03.2022 № 31-ФЗ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и защита финансовой стабильн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 ООО и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АО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Снижение стоимости чистых активов О</w:t>
            </w:r>
            <w:proofErr w:type="gramStart"/>
            <w:r w:rsidRPr="00D047A9">
              <w:rPr>
                <w:color w:val="000000" w:themeColor="text1"/>
              </w:rPr>
              <w:t>ОО и АО</w:t>
            </w:r>
            <w:proofErr w:type="gramEnd"/>
            <w:r w:rsidRPr="00D047A9">
              <w:rPr>
                <w:color w:val="000000" w:themeColor="text1"/>
              </w:rPr>
              <w:t xml:space="preserve"> по 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гам 2022 года не повлечет ликвидацию общества или уменьшение его уставного капитала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 порядок покупки публичным акци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нерным обществом своих акций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31 декабря 2022 г публичные акционерные общества могут приобретать размещенные ими акции при нал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чии в совокупности следующих условий: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а) акции допущены к организованным торгам и приобр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таются брокером;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средневзвешенная цена акций</w:t>
            </w:r>
            <w:r w:rsidR="00F07B63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начиная с 1 февраля 2022 г.</w:t>
            </w:r>
            <w:r w:rsidR="00F07B63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снизилась на 20 и более процентов;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в) значение основного индекса фондового рынка, рассч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танное организатором торговли с 1 февраля 2022 г., сн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зилось на 20 и более процентов;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е) решение о приобретении принято советом директоров (наблюдательным советом) ПАО.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 08.03.2022 № 46-ФЗ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Указ 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дерации от 28.02.2022 № 79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системообразующих предприятий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Возобновляется действие адресных мер поддержки для системообразующих организаций, действовавших в 2020 году в качестве антикризисной меры. В перечень мер поддержки, доступных для системообразующих комп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ний, прошедших отбор </w:t>
            </w:r>
            <w:proofErr w:type="gramStart"/>
            <w:r w:rsidRPr="00D047A9">
              <w:rPr>
                <w:color w:val="000000" w:themeColor="text1"/>
              </w:rPr>
              <w:t>на право её</w:t>
            </w:r>
            <w:proofErr w:type="gramEnd"/>
            <w:r w:rsidRPr="00D047A9">
              <w:rPr>
                <w:color w:val="000000" w:themeColor="text1"/>
              </w:rPr>
              <w:t xml:space="preserve"> получения, включ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ны: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государственные гарантии, необходимые для рестру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 xml:space="preserve">туризации кредитов или получения новых,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субсидии для возмещения затрат на производство и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ализацию товаров, выполнение работ, оказание услуг.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Потенциальным участникам программы не придётся проходить </w:t>
            </w:r>
            <w:proofErr w:type="gramStart"/>
            <w:r w:rsidRPr="00D047A9">
              <w:rPr>
                <w:color w:val="000000" w:themeColor="text1"/>
              </w:rPr>
              <w:t>стресс-тесты</w:t>
            </w:r>
            <w:proofErr w:type="gramEnd"/>
            <w:r w:rsidRPr="00D047A9">
              <w:rPr>
                <w:color w:val="000000" w:themeColor="text1"/>
              </w:rPr>
              <w:t xml:space="preserve"> (обязательную оценку финанс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вой устойчивости) – этот пункт исключён из правил для упрощения доступа к господдержке.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DFDFD"/>
              </w:rPr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06.03.2022 № 296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10.05.2020 № 651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DFD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Сокращение публичной отчетности для кр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дитных организаций 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Временно сокращен объем раскрытия отчетности, пу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ликуемой кредитными организациями на своих сайтах, а также на сайте Банка России: с отчетности за февраль 2022 года банки не должны публиковать бухгалтерскую (финансовую) отчетность по российским стандартам. При этом в Банк России по-прежнему необходимо предоставлять данную отчетность.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Банка России от 06.03.2022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Снижение угроз банкротства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9 марта 2022 года налоговые органы приостанавлив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ют подачу заявлений о банкротстве должников. Приор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тетом в работе станет содействие реструктуризации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долженности, будут применяться процедуры расср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чек и </w:t>
            </w:r>
            <w:r w:rsidRPr="00D047A9">
              <w:rPr>
                <w:color w:val="000000" w:themeColor="text1"/>
              </w:rPr>
              <w:lastRenderedPageBreak/>
              <w:t>мировых соглашений. Главная цель - сохранение бизнеса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Информация ФНС России от 05.03.2022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Поддержка IT-отрасли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 аккредитованных организаций, осуществляющих деятельность в области информационных технологий, (в частности, это создатели приложений для мобильных устройств и организации, занимающиеся реализацией и установкой, тестированием, а также сопровождением отечественных решений) предусмотрены  следующие преференции: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до 31.12.2024 все IT-компании будут освобождены от уплаты налога на прибыль и от проверок контрольными органами;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они смогут на выгодных условиях взять кредиты на продолжение работы и новые проекты - по ставке, не превышающей 3%;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упрощение процедур трудоустройства иностранных граждан, привлекаемых для работы и получения этими гражданами вида на жительство;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предоставление гражданам Российской Федерации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срочки от призыва на военную службу до достижения ими возраста 27 лет (на период работы в этих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циях);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освобождение аккредитованных организаций от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гового контроля, валютного контроля и других видов государственного контроля (надзора) и муниципального контроля на срок до 3 лет;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</w:t>
            </w:r>
            <w:proofErr w:type="spellStart"/>
            <w:r w:rsidRPr="00D047A9">
              <w:rPr>
                <w:color w:val="000000" w:themeColor="text1"/>
              </w:rPr>
              <w:t>грантовая</w:t>
            </w:r>
            <w:proofErr w:type="spellEnd"/>
            <w:r w:rsidRPr="00D047A9">
              <w:rPr>
                <w:color w:val="000000" w:themeColor="text1"/>
              </w:rPr>
              <w:t xml:space="preserve"> поддержка перспективных разработок отеч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ственных решений в области информационных технол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гий;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выделение финансовых средств на улучшение жили</w:t>
            </w:r>
            <w:r w:rsidRPr="00D047A9">
              <w:rPr>
                <w:color w:val="000000" w:themeColor="text1"/>
              </w:rPr>
              <w:t>щ</w:t>
            </w:r>
            <w:r w:rsidRPr="00D047A9">
              <w:rPr>
                <w:color w:val="000000" w:themeColor="text1"/>
              </w:rPr>
              <w:t>ных условий работников и обеспечение повышения уровня их заработной платы;</w:t>
            </w:r>
          </w:p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 льготная ипотека для сотрудников компаний (для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трудников компаний, работающих в сфере цифровых технологий, процентная ставка по кредитам, взятым в </w:t>
            </w:r>
            <w:r w:rsidRPr="00D047A9">
              <w:rPr>
                <w:color w:val="000000" w:themeColor="text1"/>
              </w:rPr>
              <w:lastRenderedPageBreak/>
              <w:t>2020–2022 годах, будет снижена до 5% годовых).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Указ 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02.03.2022 № 83</w:t>
            </w: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Разъяснения </w:t>
            </w:r>
            <w:proofErr w:type="spellStart"/>
            <w:r w:rsidRPr="00D047A9">
              <w:rPr>
                <w:color w:val="000000" w:themeColor="text1"/>
              </w:rPr>
              <w:t>Минцифры</w:t>
            </w:r>
            <w:proofErr w:type="spellEnd"/>
            <w:r w:rsidRPr="00D047A9">
              <w:rPr>
                <w:color w:val="000000" w:themeColor="text1"/>
              </w:rPr>
              <w:t xml:space="preserve"> от 04.03.2022</w:t>
            </w: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24 ма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та 2022 года № 448</w:t>
            </w: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Распоряжение Правительства Ро</w:t>
            </w:r>
            <w:r w:rsidRPr="00D047A9">
              <w:rPr>
                <w:color w:val="000000" w:themeColor="text1"/>
                <w:shd w:val="clear" w:color="auto" w:fill="FFFFFF"/>
              </w:rPr>
              <w:t>с</w:t>
            </w:r>
            <w:r w:rsidRPr="00D047A9">
              <w:rPr>
                <w:color w:val="000000" w:themeColor="text1"/>
                <w:shd w:val="clear" w:color="auto" w:fill="FFFFFF"/>
              </w:rPr>
              <w:t>сийской Федерации от 1 апреля 2022 года № 714-р</w:t>
            </w: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Смягчение требований для IT-компаний, пол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чающих господдержку на создание цифр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вых платформ для производства высокотехнол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гичной промышленной продукции</w:t>
            </w:r>
          </w:p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идет об увеличении на два года срока реализации комплексных проектов, на которые выделялись субс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дии. Таким образом, компании — разработчики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граммного обеспечения смогут избежать штрафных санкций за срыв поставок по действующим соглашен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ям.</w:t>
            </w:r>
          </w:p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Субсидии, упомянутые в постановлении, выделяются </w:t>
            </w:r>
            <w:proofErr w:type="gramStart"/>
            <w:r w:rsidRPr="00D047A9">
              <w:rPr>
                <w:color w:val="000000" w:themeColor="text1"/>
              </w:rPr>
              <w:t>отечественным</w:t>
            </w:r>
            <w:proofErr w:type="gramEnd"/>
            <w:r w:rsidRPr="00D047A9">
              <w:rPr>
                <w:color w:val="000000" w:themeColor="text1"/>
              </w:rPr>
              <w:t xml:space="preserve"> IT-компаниям с конца 2020 года в рамках федерального проекта «Цифровые технологии» наци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нальной программы «Цифровая экономика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Федерации». Они покрывают до 50 % затрат на создание программных продуктов.</w:t>
            </w:r>
          </w:p>
        </w:tc>
        <w:tc>
          <w:tcPr>
            <w:tcW w:w="0" w:type="auto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23.04.2022 г. № 746</w:t>
            </w: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4" w:name="_Toc100749688"/>
            <w:r w:rsidRPr="00D047A9">
              <w:rPr>
                <w:color w:val="000000" w:themeColor="text1"/>
              </w:rPr>
              <w:t>Промышленность</w:t>
            </w:r>
            <w:bookmarkEnd w:id="4"/>
          </w:p>
        </w:tc>
      </w:tr>
      <w:tr w:rsidR="007971BD" w:rsidRPr="00D047A9" w:rsidTr="00FA7293">
        <w:trPr>
          <w:trHeight w:val="521"/>
        </w:trPr>
        <w:tc>
          <w:tcPr>
            <w:tcW w:w="0" w:type="auto"/>
          </w:tcPr>
          <w:p w:rsidR="007971BD" w:rsidRPr="00D047A9" w:rsidRDefault="007971BD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Расширение возможности использования льготных кредитов, выдаваемых на закупку приоритетной импортной продукции</w:t>
            </w:r>
          </w:p>
          <w:p w:rsidR="007971BD" w:rsidRPr="00D047A9" w:rsidRDefault="007971BD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7971BD" w:rsidRPr="00D047A9" w:rsidRDefault="007971BD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Российские предприятия смогут направлять средства льготных кредитов, предназначенных для закупки при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ритетной импортной продукции, не только на приобр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тение материалов, компонентов, комплектующих, сырья и оборудования, но и на оплату проектировочных и пу</w:t>
            </w:r>
            <w:r w:rsidRPr="00D047A9">
              <w:rPr>
                <w:bCs/>
                <w:color w:val="000000" w:themeColor="text1"/>
              </w:rPr>
              <w:t>с</w:t>
            </w:r>
            <w:r w:rsidRPr="00D047A9">
              <w:rPr>
                <w:bCs/>
                <w:color w:val="000000" w:themeColor="text1"/>
              </w:rPr>
              <w:t>коналадочных работ, а также налога на добавленную стоимость (НДС) и таможенных пошлин.</w:t>
            </w:r>
            <w:r w:rsidRPr="00D047A9">
              <w:rPr>
                <w:rFonts w:ascii="Georgia" w:hAnsi="Georgia"/>
                <w:color w:val="000000" w:themeColor="text1"/>
                <w:sz w:val="27"/>
                <w:szCs w:val="27"/>
                <w:shd w:val="clear" w:color="auto" w:fill="FDFDFD"/>
              </w:rPr>
              <w:t> </w:t>
            </w:r>
          </w:p>
        </w:tc>
        <w:tc>
          <w:tcPr>
            <w:tcW w:w="0" w:type="auto"/>
          </w:tcPr>
          <w:p w:rsidR="007971BD" w:rsidRPr="00D047A9" w:rsidRDefault="007971BD" w:rsidP="007971B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07.12. 2022 года №1781</w:t>
            </w:r>
          </w:p>
        </w:tc>
      </w:tr>
      <w:tr w:rsidR="000803BE" w:rsidRPr="00D047A9" w:rsidTr="00FA7293">
        <w:trPr>
          <w:trHeight w:val="521"/>
        </w:trPr>
        <w:tc>
          <w:tcPr>
            <w:tcW w:w="0" w:type="auto"/>
          </w:tcPr>
          <w:p w:rsidR="000803BE" w:rsidRPr="00D047A9" w:rsidRDefault="000803BE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Фонда развития промы</w:t>
            </w:r>
            <w:r w:rsidRPr="00D047A9">
              <w:rPr>
                <w:b/>
                <w:i/>
                <w:color w:val="000000" w:themeColor="text1"/>
              </w:rPr>
              <w:t>ш</w:t>
            </w:r>
            <w:r w:rsidRPr="00D047A9">
              <w:rPr>
                <w:b/>
                <w:i/>
                <w:color w:val="000000" w:themeColor="text1"/>
              </w:rPr>
              <w:t>ленности</w:t>
            </w:r>
          </w:p>
        </w:tc>
        <w:tc>
          <w:tcPr>
            <w:tcW w:w="0" w:type="auto"/>
          </w:tcPr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Принято решение о докапитализации Фонда развития промышленности – 8,2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 будет направлено на реализацию различных проектов в сфере </w:t>
            </w:r>
            <w:proofErr w:type="spellStart"/>
            <w:r w:rsidRPr="00D047A9">
              <w:rPr>
                <w:bCs/>
                <w:color w:val="000000" w:themeColor="text1"/>
              </w:rPr>
              <w:t>импортозам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щения</w:t>
            </w:r>
            <w:proofErr w:type="spellEnd"/>
            <w:r w:rsidRPr="00D047A9">
              <w:rPr>
                <w:bCs/>
                <w:color w:val="000000" w:themeColor="text1"/>
              </w:rPr>
              <w:t>, а также модернизацию и расширение произво</w:t>
            </w:r>
            <w:r w:rsidRPr="00D047A9">
              <w:rPr>
                <w:bCs/>
                <w:color w:val="000000" w:themeColor="text1"/>
              </w:rPr>
              <w:t>д</w:t>
            </w:r>
            <w:r w:rsidRPr="00D047A9">
              <w:rPr>
                <w:bCs/>
                <w:color w:val="000000" w:themeColor="text1"/>
              </w:rPr>
              <w:t xml:space="preserve">ства. </w:t>
            </w:r>
          </w:p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Финансирование позволит оказать поддержку уже раб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тающим предприятиям – они получат возможность п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 xml:space="preserve">высить уровень автоматизации и </w:t>
            </w:r>
            <w:proofErr w:type="spellStart"/>
            <w:r w:rsidRPr="00D047A9">
              <w:rPr>
                <w:bCs/>
                <w:color w:val="000000" w:themeColor="text1"/>
              </w:rPr>
              <w:t>цифровизации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 своих производств.</w:t>
            </w:r>
          </w:p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Кроме того, выделенные средства помогут запустить 17 новых проектов. Их реализация позволит привлечь ок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 xml:space="preserve">ло 2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 частных инвестиций и создать не м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 xml:space="preserve">нее </w:t>
            </w:r>
            <w:r w:rsidRPr="00D047A9">
              <w:rPr>
                <w:bCs/>
                <w:color w:val="000000" w:themeColor="text1"/>
              </w:rPr>
              <w:lastRenderedPageBreak/>
              <w:t>500 рабочих мест.</w:t>
            </w:r>
          </w:p>
        </w:tc>
        <w:tc>
          <w:tcPr>
            <w:tcW w:w="0" w:type="auto"/>
          </w:tcPr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15.09.2022 №2634-р</w:t>
            </w:r>
          </w:p>
        </w:tc>
      </w:tr>
      <w:tr w:rsidR="00897A2F" w:rsidRPr="00D047A9" w:rsidTr="00FA7293">
        <w:trPr>
          <w:trHeight w:val="521"/>
        </w:trPr>
        <w:tc>
          <w:tcPr>
            <w:tcW w:w="0" w:type="auto"/>
          </w:tcPr>
          <w:p w:rsidR="00897A2F" w:rsidRPr="00D047A9" w:rsidRDefault="00897A2F" w:rsidP="00C420E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Правительство расширит поддержку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мышленных предприятий в регионах</w:t>
            </w:r>
          </w:p>
        </w:tc>
        <w:tc>
          <w:tcPr>
            <w:tcW w:w="0" w:type="auto"/>
          </w:tcPr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Это расширит доступ предприятий к недорогим кред</w:t>
            </w:r>
            <w:r w:rsidRPr="00D047A9">
              <w:rPr>
                <w:bCs/>
                <w:color w:val="000000" w:themeColor="text1"/>
              </w:rPr>
              <w:t>и</w:t>
            </w:r>
            <w:r w:rsidRPr="00D047A9">
              <w:rPr>
                <w:bCs/>
                <w:color w:val="000000" w:themeColor="text1"/>
              </w:rPr>
              <w:t>там на пополнение оборотных средств, поможет им с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хранить персонал и объёмы производства продукции.</w:t>
            </w:r>
          </w:p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С помощью грантов региональных фондов развития предприятия могут компенсировать до 90% затрат на уплату процентов по кредитам. Раньше для получения компенсации общий размер обязательств одной комп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 xml:space="preserve">нии по кредитному договору не должен был превышать 250 </w:t>
            </w:r>
            <w:proofErr w:type="gramStart"/>
            <w:r w:rsidRPr="00D047A9">
              <w:rPr>
                <w:bCs/>
                <w:color w:val="000000" w:themeColor="text1"/>
              </w:rPr>
              <w:t>млн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рублей. Теперь такое ограничение снято. Это откроет доступ к господдержке ещё большему числу предприятий.</w:t>
            </w:r>
          </w:p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Кроме того, расширен перечень видов деятельности, по которым может оказываться поддержка. Теперь он охв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тывает предприятия, занимающиеся производством ф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топластинок и фотоплёнок, химических составов для ф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тографий, чернил, смазочных материалов и присадок к ним, антифризов и ряда других химических продуктов.</w:t>
            </w:r>
          </w:p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Принятое решение – часть комплекса мер по обеспеч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нию устойчивости экономики в условиях внешних сан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>ций. Оно поможет минимизировать воздействие негати</w:t>
            </w:r>
            <w:r w:rsidRPr="00D047A9">
              <w:rPr>
                <w:bCs/>
                <w:color w:val="000000" w:themeColor="text1"/>
              </w:rPr>
              <w:t>в</w:t>
            </w:r>
            <w:r w:rsidRPr="00D047A9">
              <w:rPr>
                <w:bCs/>
                <w:color w:val="000000" w:themeColor="text1"/>
              </w:rPr>
              <w:t>ных факторов на региональную промышленную полит</w:t>
            </w:r>
            <w:r w:rsidRPr="00D047A9">
              <w:rPr>
                <w:bCs/>
                <w:color w:val="000000" w:themeColor="text1"/>
              </w:rPr>
              <w:t>и</w:t>
            </w:r>
            <w:r w:rsidRPr="00D047A9">
              <w:rPr>
                <w:bCs/>
                <w:color w:val="000000" w:themeColor="text1"/>
              </w:rPr>
              <w:t>ку, сохранить трудовые коллективы, продолжить выпуск промышленной продукции.</w:t>
            </w:r>
          </w:p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D047A9">
              <w:rPr>
                <w:bCs/>
                <w:color w:val="000000" w:themeColor="text1"/>
              </w:rPr>
              <w:t>Докапитализировать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 региональные фонды развития пр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мышленности за счёт федеральных средств в марте п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ручил Президент по итогам совещания о мерах социал</w:t>
            </w:r>
            <w:r w:rsidRPr="00D047A9">
              <w:rPr>
                <w:bCs/>
                <w:color w:val="000000" w:themeColor="text1"/>
              </w:rPr>
              <w:t>ь</w:t>
            </w:r>
            <w:r w:rsidRPr="00D047A9">
              <w:rPr>
                <w:bCs/>
                <w:color w:val="000000" w:themeColor="text1"/>
              </w:rPr>
              <w:t xml:space="preserve">но-экономической поддержки регионов. На эти цели Правительство выделило 4,3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рублей. Федеральное финансирование обеспечит дополнительную поддержку промышленных предприятий в 77 регионах страны.</w:t>
            </w:r>
          </w:p>
        </w:tc>
        <w:tc>
          <w:tcPr>
            <w:tcW w:w="0" w:type="auto"/>
          </w:tcPr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Постановление Правительства Российской Федерации от </w:t>
            </w:r>
            <w:r w:rsidR="00F73689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1</w:t>
            </w:r>
            <w:r w:rsidR="00F73689" w:rsidRPr="00D047A9">
              <w:rPr>
                <w:color w:val="000000" w:themeColor="text1"/>
              </w:rPr>
              <w:t>.07.2</w:t>
            </w:r>
            <w:r w:rsidRPr="00D047A9">
              <w:rPr>
                <w:color w:val="000000" w:themeColor="text1"/>
              </w:rPr>
              <w:t>022 №1184</w:t>
            </w:r>
          </w:p>
        </w:tc>
      </w:tr>
      <w:tr w:rsidR="00FA7293" w:rsidRPr="00D047A9" w:rsidTr="00FA7293">
        <w:trPr>
          <w:trHeight w:val="521"/>
        </w:trPr>
        <w:tc>
          <w:tcPr>
            <w:tcW w:w="0" w:type="auto"/>
          </w:tcPr>
          <w:p w:rsidR="00FA7293" w:rsidRPr="00D047A9" w:rsidRDefault="00C420EA" w:rsidP="00C420E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Расширены условия специальной кредитной программы для системообразующих организ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ций промышленности и торговли</w:t>
            </w:r>
          </w:p>
        </w:tc>
        <w:tc>
          <w:tcPr>
            <w:tcW w:w="0" w:type="auto"/>
          </w:tcPr>
          <w:p w:rsidR="00FA7293" w:rsidRPr="00D047A9" w:rsidRDefault="00C420EA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lastRenderedPageBreak/>
              <w:t xml:space="preserve">Правительство распространило действие специальной кредитной программы системообразующих организаций </w:t>
            </w:r>
            <w:r w:rsidRPr="00D047A9">
              <w:rPr>
                <w:bCs/>
                <w:color w:val="000000" w:themeColor="text1"/>
              </w:rPr>
              <w:lastRenderedPageBreak/>
              <w:t>промышленности и торговли на предприятия, работа</w:t>
            </w:r>
            <w:r w:rsidRPr="00D047A9">
              <w:rPr>
                <w:bCs/>
                <w:color w:val="000000" w:themeColor="text1"/>
              </w:rPr>
              <w:t>ю</w:t>
            </w:r>
            <w:r w:rsidRPr="00D047A9">
              <w:rPr>
                <w:bCs/>
                <w:color w:val="000000" w:themeColor="text1"/>
              </w:rPr>
              <w:t>щие в ракетно-космической отрасли и атомной энергет</w:t>
            </w:r>
            <w:r w:rsidRPr="00D047A9">
              <w:rPr>
                <w:bCs/>
                <w:color w:val="000000" w:themeColor="text1"/>
              </w:rPr>
              <w:t>и</w:t>
            </w:r>
            <w:r w:rsidRPr="00D047A9">
              <w:rPr>
                <w:bCs/>
                <w:color w:val="000000" w:themeColor="text1"/>
              </w:rPr>
              <w:t>ке.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bCs/>
                <w:color w:val="000000" w:themeColor="text1"/>
              </w:rPr>
              <w:t>Документом предусмотрены и другие изменения, расширяющие условия специальной кредитной програ</w:t>
            </w:r>
            <w:r w:rsidRPr="00D047A9">
              <w:rPr>
                <w:bCs/>
                <w:color w:val="000000" w:themeColor="text1"/>
              </w:rPr>
              <w:t>м</w:t>
            </w:r>
            <w:r w:rsidRPr="00D047A9">
              <w:rPr>
                <w:bCs/>
                <w:color w:val="000000" w:themeColor="text1"/>
              </w:rPr>
              <w:t>мы. В частности, теперь системообразующие предпри</w:t>
            </w:r>
            <w:r w:rsidRPr="00D047A9">
              <w:rPr>
                <w:bCs/>
                <w:color w:val="000000" w:themeColor="text1"/>
              </w:rPr>
              <w:t>я</w:t>
            </w:r>
            <w:r w:rsidRPr="00D047A9">
              <w:rPr>
                <w:bCs/>
                <w:color w:val="000000" w:themeColor="text1"/>
              </w:rPr>
              <w:t>тия промышленности и торговли могут направлять кр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дитные средства на расчёты с зарубежными поставщик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ми, а также оплачивать кредиторскую задолже</w:t>
            </w:r>
            <w:r w:rsidRPr="00D047A9">
              <w:rPr>
                <w:bCs/>
                <w:color w:val="000000" w:themeColor="text1"/>
              </w:rPr>
              <w:t>н</w:t>
            </w:r>
            <w:r w:rsidRPr="00D047A9">
              <w:rPr>
                <w:bCs/>
                <w:color w:val="000000" w:themeColor="text1"/>
              </w:rPr>
              <w:t>ность за поставленный товар по договорам факторинга.</w:t>
            </w:r>
          </w:p>
        </w:tc>
        <w:tc>
          <w:tcPr>
            <w:tcW w:w="0" w:type="auto"/>
          </w:tcPr>
          <w:p w:rsidR="00FA7293" w:rsidRPr="00D047A9" w:rsidRDefault="00C420EA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</w:t>
            </w:r>
            <w:r w:rsidR="00F73689" w:rsidRPr="00D047A9">
              <w:rPr>
                <w:color w:val="000000" w:themeColor="text1"/>
              </w:rPr>
              <w:t xml:space="preserve"> </w:t>
            </w:r>
            <w:r w:rsidR="00F73689" w:rsidRPr="00D047A9">
              <w:rPr>
                <w:color w:val="000000" w:themeColor="text1"/>
              </w:rPr>
              <w:lastRenderedPageBreak/>
              <w:t>0</w:t>
            </w:r>
            <w:r w:rsidRPr="00D047A9">
              <w:rPr>
                <w:color w:val="000000" w:themeColor="text1"/>
              </w:rPr>
              <w:t>1</w:t>
            </w:r>
            <w:r w:rsidR="00F73689" w:rsidRPr="00D047A9">
              <w:rPr>
                <w:color w:val="000000" w:themeColor="text1"/>
              </w:rPr>
              <w:t>.07.2</w:t>
            </w:r>
            <w:r w:rsidRPr="00D047A9">
              <w:rPr>
                <w:color w:val="000000" w:themeColor="text1"/>
              </w:rPr>
              <w:t>022 года №1183</w:t>
            </w:r>
          </w:p>
        </w:tc>
      </w:tr>
      <w:tr w:rsidR="00593D1D" w:rsidRPr="00D047A9" w:rsidTr="00FA7293">
        <w:trPr>
          <w:trHeight w:val="521"/>
        </w:trPr>
        <w:tc>
          <w:tcPr>
            <w:tcW w:w="0" w:type="auto"/>
          </w:tcPr>
          <w:p w:rsidR="00051839" w:rsidRPr="00D047A9" w:rsidRDefault="00051839" w:rsidP="00FA729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 перечень современных технологий для заключения специальных инвестиционных контрактов</w:t>
            </w:r>
          </w:p>
        </w:tc>
        <w:tc>
          <w:tcPr>
            <w:tcW w:w="0" w:type="auto"/>
          </w:tcPr>
          <w:p w:rsidR="00051839" w:rsidRPr="00D047A9" w:rsidRDefault="00051839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Перечень современных технологий, при разработке или внедрении которых компании могут заключать с гос</w:t>
            </w:r>
            <w:r w:rsidRPr="00D047A9">
              <w:rPr>
                <w:bCs/>
                <w:color w:val="000000" w:themeColor="text1"/>
              </w:rPr>
              <w:t>у</w:t>
            </w:r>
            <w:r w:rsidRPr="00D047A9">
              <w:rPr>
                <w:bCs/>
                <w:color w:val="000000" w:themeColor="text1"/>
              </w:rPr>
              <w:t>дарством специальные инвестиционные контракты (СПИК 2.0), пополнился ещё на 26 позиций.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bCs/>
                <w:color w:val="000000" w:themeColor="text1"/>
              </w:rPr>
              <w:t>В обновлё</w:t>
            </w:r>
            <w:r w:rsidRPr="00D047A9">
              <w:rPr>
                <w:bCs/>
                <w:color w:val="000000" w:themeColor="text1"/>
              </w:rPr>
              <w:t>н</w:t>
            </w:r>
            <w:r w:rsidRPr="00D047A9">
              <w:rPr>
                <w:bCs/>
                <w:color w:val="000000" w:themeColor="text1"/>
              </w:rPr>
              <w:t xml:space="preserve">ный перечень </w:t>
            </w:r>
            <w:proofErr w:type="gramStart"/>
            <w:r w:rsidRPr="00D047A9">
              <w:rPr>
                <w:bCs/>
                <w:color w:val="000000" w:themeColor="text1"/>
              </w:rPr>
              <w:t>вошли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в том числе технологии произво</w:t>
            </w:r>
            <w:r w:rsidRPr="00D047A9">
              <w:rPr>
                <w:bCs/>
                <w:color w:val="000000" w:themeColor="text1"/>
              </w:rPr>
              <w:t>д</w:t>
            </w:r>
            <w:r w:rsidRPr="00D047A9">
              <w:rPr>
                <w:bCs/>
                <w:color w:val="000000" w:themeColor="text1"/>
              </w:rPr>
              <w:t>ства анодных и катодных материалов литий-ионных а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>кумуляторов, катализаторов гидроочистки, медици</w:t>
            </w:r>
            <w:r w:rsidRPr="00D047A9">
              <w:rPr>
                <w:bCs/>
                <w:color w:val="000000" w:themeColor="text1"/>
              </w:rPr>
              <w:t>н</w:t>
            </w:r>
            <w:r w:rsidRPr="00D047A9">
              <w:rPr>
                <w:bCs/>
                <w:color w:val="000000" w:themeColor="text1"/>
              </w:rPr>
              <w:t>ских изделий из нитрильного хлоропренового и нат</w:t>
            </w:r>
            <w:r w:rsidRPr="00D047A9">
              <w:rPr>
                <w:bCs/>
                <w:color w:val="000000" w:themeColor="text1"/>
              </w:rPr>
              <w:t>у</w:t>
            </w:r>
            <w:r w:rsidRPr="00D047A9">
              <w:rPr>
                <w:bCs/>
                <w:color w:val="000000" w:themeColor="text1"/>
              </w:rPr>
              <w:t>рального латекса, а также технология создания листов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 xml:space="preserve">го стекла толщиной от 1,6 мм с повышенной </w:t>
            </w:r>
            <w:proofErr w:type="spellStart"/>
            <w:r w:rsidRPr="00D047A9">
              <w:rPr>
                <w:bCs/>
                <w:color w:val="000000" w:themeColor="text1"/>
              </w:rPr>
              <w:t>светопропускаем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стью</w:t>
            </w:r>
            <w:proofErr w:type="spellEnd"/>
            <w:r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051839" w:rsidRPr="00D047A9" w:rsidRDefault="00051839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15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№1569-р</w:t>
            </w:r>
          </w:p>
        </w:tc>
      </w:tr>
      <w:tr w:rsidR="00593D1D" w:rsidRPr="00D047A9" w:rsidTr="007E2A28">
        <w:trPr>
          <w:trHeight w:val="902"/>
        </w:trPr>
        <w:tc>
          <w:tcPr>
            <w:tcW w:w="0" w:type="auto"/>
          </w:tcPr>
          <w:p w:rsidR="00DD6B7C" w:rsidRPr="00D047A9" w:rsidRDefault="00DD6B7C" w:rsidP="00DD6B7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 перечень организаций, которые 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гут получить отсрочку по уплате страховых взносов</w:t>
            </w:r>
          </w:p>
        </w:tc>
        <w:tc>
          <w:tcPr>
            <w:tcW w:w="0" w:type="auto"/>
          </w:tcPr>
          <w:p w:rsidR="00DD6B7C" w:rsidRPr="00D047A9" w:rsidRDefault="00DD6B7C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Предприятия химической промышленности получат 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дичную отсрочку по уплате страховых взносов за II–III кварталы 2022 года.</w:t>
            </w:r>
          </w:p>
        </w:tc>
        <w:tc>
          <w:tcPr>
            <w:tcW w:w="0" w:type="auto"/>
          </w:tcPr>
          <w:p w:rsidR="00DD6B7C" w:rsidRPr="00D047A9" w:rsidRDefault="00DD6B7C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15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№1068</w:t>
            </w:r>
          </w:p>
        </w:tc>
      </w:tr>
      <w:tr w:rsidR="00593D1D" w:rsidRPr="00D047A9" w:rsidTr="007E2A28">
        <w:trPr>
          <w:trHeight w:val="902"/>
        </w:trPr>
        <w:tc>
          <w:tcPr>
            <w:tcW w:w="0" w:type="auto"/>
          </w:tcPr>
          <w:p w:rsidR="007E2A28" w:rsidRPr="00D047A9" w:rsidRDefault="007E2A28" w:rsidP="007E2A2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перечня организаций для пред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ставления отсрочки по уплате утилизацио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ного сбора</w:t>
            </w:r>
          </w:p>
          <w:p w:rsidR="007E2A28" w:rsidRPr="00D047A9" w:rsidRDefault="007E2A28" w:rsidP="007E2A2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7E2A28" w:rsidRPr="00D047A9" w:rsidRDefault="00006C3B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Отечественные предприятия автопрома, заключившие специальный инвестиционный контракт, смогут пол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чить отсрочку по уплате утилизационного сбора. Срок уплаты утилизационного сбора за I–III кварталы 2022 года для таких организаций перенесён на декабрь.</w:t>
            </w:r>
          </w:p>
        </w:tc>
        <w:tc>
          <w:tcPr>
            <w:tcW w:w="0" w:type="auto"/>
          </w:tcPr>
          <w:p w:rsidR="007E2A28" w:rsidRPr="00D047A9" w:rsidRDefault="00006C3B" w:rsidP="00006C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DD6B7C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13.05.2022 № 871</w:t>
            </w:r>
          </w:p>
        </w:tc>
      </w:tr>
      <w:tr w:rsidR="00593D1D" w:rsidRPr="00D047A9" w:rsidTr="00716707">
        <w:tc>
          <w:tcPr>
            <w:tcW w:w="0" w:type="auto"/>
          </w:tcPr>
          <w:p w:rsidR="00241CC3" w:rsidRPr="00D047A9" w:rsidRDefault="00241CC3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Увеличение поддержки автозавода ГАЗ</w:t>
            </w:r>
          </w:p>
          <w:p w:rsidR="00241CC3" w:rsidRPr="00D047A9" w:rsidRDefault="00241CC3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41CC3" w:rsidRPr="00D047A9" w:rsidRDefault="00241CC3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Предельный размер субсидируемого кредита (по ставке 11%) для автозавода ГАЗ увеличен с 10 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 млрд рублей.</w:t>
            </w:r>
          </w:p>
        </w:tc>
        <w:tc>
          <w:tcPr>
            <w:tcW w:w="0" w:type="auto"/>
          </w:tcPr>
          <w:p w:rsidR="00241CC3" w:rsidRPr="00D047A9" w:rsidRDefault="00241CC3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29.04.2022 №1071-р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Улучшение условий специальной кредитной программы для системообразующих организ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ций промышленности и торговли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Предприятия промышленности и торговли из числа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стемообразующих смогут получить в рамках специал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lastRenderedPageBreak/>
              <w:t xml:space="preserve">ной кредитной программы до 30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вместо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ступных ранее 10 млрд рублей. 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Предусмотрены и другие изменения, которые нацелены на повышение доступности заёмных сре</w:t>
            </w:r>
            <w:proofErr w:type="gramStart"/>
            <w:r w:rsidRPr="00D047A9">
              <w:rPr>
                <w:color w:val="000000" w:themeColor="text1"/>
              </w:rPr>
              <w:t>дств дл</w:t>
            </w:r>
            <w:proofErr w:type="gramEnd"/>
            <w:r w:rsidRPr="00D047A9">
              <w:rPr>
                <w:color w:val="000000" w:themeColor="text1"/>
              </w:rPr>
              <w:t>я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приятий, работающих в значимых для экономики отра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лях. 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Так, ставка по льготным кредитам, выдаваемым после 15 апреля 2022 года, зафиксирована на уровне до 11% </w:t>
            </w:r>
            <w:proofErr w:type="gramStart"/>
            <w:r w:rsidRPr="00D047A9">
              <w:rPr>
                <w:color w:val="000000" w:themeColor="text1"/>
              </w:rPr>
              <w:t>год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</w:t>
            </w:r>
            <w:proofErr w:type="gramEnd"/>
            <w:r w:rsidRPr="00D047A9">
              <w:rPr>
                <w:color w:val="000000" w:themeColor="text1"/>
              </w:rPr>
              <w:t xml:space="preserve"> (ранее 11%). Решение принято с учётом сниж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ния ключевой ставки Банком России до 17%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>.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Доступ к кредитам получили малые и средние предпри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тия, являющиеся дочерними структурами системообр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зующих организаций, но не имеющие этого статуса. Они могут получить в качестве займа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лей. Для группы системообразующих компаний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ный лимит остаётся прежним – 30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на льготные кредиты теперь смогут прете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довать системообразующие организации, занимающиеся продажей транспортных средств.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lastRenderedPageBreak/>
              <w:t xml:space="preserve">Постановление Правительства Российской Федерации от </w:t>
            </w:r>
            <w:r w:rsidRPr="00D047A9">
              <w:rPr>
                <w:color w:val="000000" w:themeColor="text1"/>
                <w:lang w:eastAsia="en-US"/>
              </w:rPr>
              <w:lastRenderedPageBreak/>
              <w:t xml:space="preserve">19.04.2022 № 699 </w:t>
            </w:r>
          </w:p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i/>
                <w:color w:val="000000" w:themeColor="text1"/>
                <w:lang w:eastAsia="en-US"/>
              </w:rPr>
            </w:pPr>
            <w:r w:rsidRPr="00D047A9">
              <w:rPr>
                <w:i/>
                <w:color w:val="000000" w:themeColor="text1"/>
                <w:lang w:eastAsia="en-US"/>
              </w:rPr>
              <w:t>Документом внесены изменения в </w:t>
            </w:r>
            <w:hyperlink r:id="rId16" w:tgtFrame="_blank" w:tooltip="Системообразующие предприятия АПК, промышленности и торговли смогут получить льготные кредиты на поддержание бесперебойной работы" w:history="1">
              <w:r w:rsidRPr="00D047A9">
                <w:rPr>
                  <w:i/>
                  <w:color w:val="000000" w:themeColor="text1"/>
                  <w:lang w:eastAsia="en-US"/>
                </w:rPr>
                <w:t>постановление Правител</w:t>
              </w:r>
              <w:r w:rsidRPr="00D047A9">
                <w:rPr>
                  <w:i/>
                  <w:color w:val="000000" w:themeColor="text1"/>
                  <w:lang w:eastAsia="en-US"/>
                </w:rPr>
                <w:t>ь</w:t>
              </w:r>
              <w:r w:rsidRPr="00D047A9">
                <w:rPr>
                  <w:i/>
                  <w:color w:val="000000" w:themeColor="text1"/>
                  <w:lang w:eastAsia="en-US"/>
                </w:rPr>
                <w:t>ства от 17 марта 2022 года №393</w:t>
              </w:r>
            </w:hyperlink>
            <w:r w:rsidRPr="00D047A9">
              <w:rPr>
                <w:i/>
                <w:color w:val="000000" w:themeColor="text1"/>
                <w:lang w:eastAsia="en-US"/>
              </w:rPr>
              <w:t xml:space="preserve"> (см. п. выше).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lastRenderedPageBreak/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региональных фондов разв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тия промышленности за счёт федеральных средств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утверждённым Правилам регионы смогут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капитализировать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фонды развития промышленн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за счёт федеральных средств, выделенных из резер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фонда Правительства. Это позволит обеспечить 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 предприятий к недорогим кредитам на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полнение оборотных средств, поможет им сохранить персонал и объёмы производства продукции.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грантов региональных фондов развития предприятия смогут компенсировать до 90% затрат на уплату процентов по кредитам. Общий размер обяз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 одной компании по кредитному договору не должен превышать 250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а совокупный объём финансовой поддержки – 50 млн рублей.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эти цели Правительство выделило 4,3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 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Постановление Правительства Российской Федерации от 18.04.2022 № 686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Гранты на разработку образцов жизненно н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lastRenderedPageBreak/>
              <w:t>обходимых лекарств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Российские фармацевтические компании смогут пол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чить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поддержку на разработку стандартных образцов жизненно необходимых и важнейших лека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препаратов (ЖНВЛП). 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Эталонные образцы нужны для сравнения действующих веще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епаратов на всех стадиях промышленного производства. Создание их базы поможет преодолеть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висимость России от импорта стандартных образцов фармацевтической продукции и вести контроль качества ЖНВЛП на всех этапах обращения.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2022 году планируется начать работу по созданию не менее 300 образцов лекарств, на первом этапе на это 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делят 300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lastRenderedPageBreak/>
              <w:t xml:space="preserve">Постановление Правительства от </w:t>
            </w:r>
            <w:r w:rsidRPr="00D047A9">
              <w:rPr>
                <w:color w:val="000000" w:themeColor="text1"/>
                <w:lang w:eastAsia="en-US"/>
              </w:rPr>
              <w:lastRenderedPageBreak/>
              <w:t>14.04.2022 года № 653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03BE" w:rsidRPr="00D047A9" w:rsidTr="00716707">
        <w:tc>
          <w:tcPr>
            <w:tcW w:w="0" w:type="auto"/>
          </w:tcPr>
          <w:p w:rsidR="000803BE" w:rsidRPr="00D047A9" w:rsidRDefault="000803BE" w:rsidP="00080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инвестиционных проектов в обл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 промышленности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предоставление льготных займов промышленным предприятиям, которые занимаются разработкой пе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спективных технологий и производством продукции, способной заменить зарубежные аналоги, дополнител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направлено 20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 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Средства, выделенные из резервного фонда Правител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ства, направлены Фонду развития промышленности, 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торый предоставляет предприятиям льготные займы.</w:t>
            </w:r>
          </w:p>
        </w:tc>
        <w:tc>
          <w:tcPr>
            <w:tcW w:w="0" w:type="auto"/>
          </w:tcPr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01.04.2022 №711-р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907CE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Гранты на создание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отечественных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компле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тующих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Увеличена доля государственного финансирования в грантах на создание отечественных комплектующих для различных отраслей промышленности.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раньше для получения гранта от АНО «Агентство по технологическому развитию» разработчик должен был привлечь не менее 20% собственных средств под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ализацию конкретного проекта, то теперь это условие снимается. Государство в лице агентства готово выд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лить до 100% финансирования на создание российских аналогов комплектующих. 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31.03.2022 года № 522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907CE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Льготное кредитование системообразующих организаций промышленности и торговли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Постановлением утверждены Правила предоставления субсидий из федерального бюджета российским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ным организациям на возмещение недополученных ими доходов по кредитам, выданным системообразующим </w:t>
            </w:r>
            <w:r w:rsidRPr="00D047A9">
              <w:rPr>
                <w:color w:val="000000" w:themeColor="text1"/>
              </w:rPr>
              <w:lastRenderedPageBreak/>
              <w:t>организациям промышленности и торговли и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циям, входящим в группу лиц системообразующей орг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низации промышленности и торговли.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proofErr w:type="gramStart"/>
            <w:r w:rsidRPr="00D047A9">
              <w:rPr>
                <w:i/>
                <w:color w:val="000000" w:themeColor="text1"/>
              </w:rPr>
              <w:t>(для организаций промышленности и торговли будут д</w:t>
            </w:r>
            <w:r w:rsidRPr="00D047A9">
              <w:rPr>
                <w:i/>
                <w:color w:val="000000" w:themeColor="text1"/>
              </w:rPr>
              <w:t>о</w:t>
            </w:r>
            <w:r w:rsidRPr="00D047A9">
              <w:rPr>
                <w:i/>
                <w:color w:val="000000" w:themeColor="text1"/>
              </w:rPr>
              <w:t>ступны кредиты по ставке 11% годовых.</w:t>
            </w:r>
            <w:proofErr w:type="gramEnd"/>
            <w:r w:rsidRPr="00D047A9">
              <w:rPr>
                <w:i/>
                <w:color w:val="000000" w:themeColor="text1"/>
              </w:rPr>
              <w:t xml:space="preserve"> </w:t>
            </w:r>
            <w:proofErr w:type="gramStart"/>
            <w:r w:rsidRPr="00D047A9">
              <w:rPr>
                <w:i/>
                <w:color w:val="000000" w:themeColor="text1"/>
              </w:rPr>
              <w:t>Одно предпр</w:t>
            </w:r>
            <w:r w:rsidRPr="00D047A9">
              <w:rPr>
                <w:i/>
                <w:color w:val="000000" w:themeColor="text1"/>
              </w:rPr>
              <w:t>и</w:t>
            </w:r>
            <w:r w:rsidRPr="00D047A9">
              <w:rPr>
                <w:i/>
                <w:color w:val="000000" w:themeColor="text1"/>
              </w:rPr>
              <w:t>ятие сможет получить до 10 млрд. руб. на один год, группа компаний – до 30 млрд. руб.)</w:t>
            </w:r>
            <w:proofErr w:type="gramEnd"/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17.03.2022 № 393 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Порядок вывоза за пределы территории Ро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сийской Федерации на территории государств – членов Евразийского экономического союза, Республики Абхазия и Республики Южная Осетия отдельных видов промышленной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Порядку, разрешения на вывоз промышленной продукции будут выдаваться профильными департаме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тами </w:t>
            </w:r>
            <w:proofErr w:type="spellStart"/>
            <w:r w:rsidRPr="00D047A9">
              <w:rPr>
                <w:color w:val="000000" w:themeColor="text1"/>
              </w:rPr>
              <w:t>Минпромторга</w:t>
            </w:r>
            <w:proofErr w:type="spellEnd"/>
            <w:r w:rsidRPr="00D047A9">
              <w:rPr>
                <w:color w:val="000000" w:themeColor="text1"/>
              </w:rPr>
              <w:t xml:space="preserve"> России на основании заявления юридического лица или индивидуального предприним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теля.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Порядок предусматривает приложение дополн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тельных сведений для определенных товарных групп, например, сельскохозяйственного, пищевого и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тельно-дорожного машиностроения, продукции станк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строения и тяжелого машиностроения и др.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Заявление и документы, поступившие в Министерство, регистрируются в день поступления и в течение 1 раб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чего дня передаются на рассмотрение в профильный 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партамент. Проверка заявления осуществляется в теч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5 рабочих дней. В случае некомплектности докуме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тов и (или) их недостоверности, направляется уведомл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для уточнения сведений.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Основаниями для отказа в выдаче разрешения на вывоз являются </w:t>
            </w:r>
            <w:proofErr w:type="spellStart"/>
            <w:r w:rsidRPr="00D047A9">
              <w:rPr>
                <w:color w:val="000000" w:themeColor="text1"/>
              </w:rPr>
              <w:t>неустранение</w:t>
            </w:r>
            <w:proofErr w:type="spellEnd"/>
            <w:r w:rsidRPr="00D047A9">
              <w:rPr>
                <w:color w:val="000000" w:themeColor="text1"/>
              </w:rPr>
              <w:t xml:space="preserve"> заявителем выявленных наруш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ний в срок и (или) наличие критического недостатка промышленной продукции на территории России. 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случае соблюдения процедуры, профильный департ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мент направляет заявителю разрешение на вывоз.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Минпромторга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России от 14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 797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сроков выполнения проектов, реал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зуемых в рамках госпрограмм по развитию промышленности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касается соглашений, сроки исполнения обяз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 по которым истекают после 23 февраля 2022 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да. Теперь срок достижения результатов по таким согл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шениям продлевается до 12 месяцев. Возвращать субс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дию или платить штраф организациям не придё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Мера распространяется на предприятия, получающие господдержку в рамках государственных программ «Ра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витие промышленности и повышение её конкурентосп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собности», «Развитие авиационной промышленн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сти», «Развитие электронной и радиоэлектронной промы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ленности», «Развитие судостроения и техники для осво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шельфовых месторождений», «Развитие фармаце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тической и медицинской промышленности» и «Научно-технологическое развитие Российской Федер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ции».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09.03.2022 № 308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Отмена акциза на жидкую сталь для отдел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ных предприятий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Промышленные предприятия будут освобождены от уплаты акциза на жидкую сталь, если они производят её для собственных нужд.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также касается промышленных предприятий, ежегодно производящих не более 300 тыс. т специал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стали с содержанием как минимум 20% легирующих элементов.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Мера снизит налоговую нагрузку на машиностроителей, оборонную и ави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промышленность, а также на мета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лургические предприятия, производящие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спецсталь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конкретных организаций, освобождающихся от уплаты акциза, утверждается Министерством промы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ленности и торговли по согласованию с Министе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ством финансов.</w:t>
            </w:r>
          </w:p>
        </w:tc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15.04.2022 № 669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5" w:name="_Toc100749689"/>
            <w:r w:rsidRPr="00D047A9">
              <w:rPr>
                <w:color w:val="000000" w:themeColor="text1"/>
              </w:rPr>
              <w:t>Сельское хозяйство</w:t>
            </w:r>
            <w:bookmarkEnd w:id="5"/>
          </w:p>
        </w:tc>
      </w:tr>
      <w:tr w:rsidR="00593D1D" w:rsidRPr="00D047A9" w:rsidTr="00716707">
        <w:tc>
          <w:tcPr>
            <w:tcW w:w="0" w:type="auto"/>
          </w:tcPr>
          <w:p w:rsidR="003A2703" w:rsidRPr="00D047A9" w:rsidRDefault="00FF6E5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Упрощение доступа к льготным кредитам сельхозтоваропроизводителей</w:t>
            </w:r>
          </w:p>
        </w:tc>
        <w:tc>
          <w:tcPr>
            <w:tcW w:w="0" w:type="auto"/>
          </w:tcPr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Постановлением предусмотрено увеличение до 100% ключевой ставки ЦБ размера субсидирования кредитов, привлечённых российскими сельхозпроизводителями с 1 мая по 31 декабря 2022 года.</w:t>
            </w:r>
          </w:p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Речь идёт о льготных кредитах на приобретение сел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хозтехники и оборудования, на реализацию инвестиц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онных проектов, связанных со строительством и моде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низацией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-семеноводческих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генетических центров, а также с развитием молочного скотоводства. Такие займы привлекаются на срок от 2 до 15 лет по льготной ставке до 5% годовых. </w:t>
            </w:r>
          </w:p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Субсидирование до 100% ключевой ставки ЦБ в рамках нового постановления будет осуществляться по кред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там до 10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рублей. </w:t>
            </w:r>
          </w:p>
        </w:tc>
        <w:tc>
          <w:tcPr>
            <w:tcW w:w="0" w:type="auto"/>
          </w:tcPr>
          <w:p w:rsidR="003A2703" w:rsidRPr="00D047A9" w:rsidRDefault="00FF6E55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30.04.2022 № 789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Льготные тарифы на перевозку продукции АПК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увеличило объёмы субсидирования 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лезнодорожных перевозок сельскохозяйственной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дукции по льготным тарифам. В 2022 году на эти цели будет дополнительно направлено 2 млрд. руб.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Ранее в федеральном бюджете на текущий год на такие цели было предусмотрено более 2,3 млрд. руб. В новых условиях этого финансирования недостаточно.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Дополнительное финансирование позволит аграриям снизить транспортные расходы и увеличить поставки в российские регионы зерновых и масличных культур, овощей и рыбной продукции, а также минеральных удобрений. В общей сложности объёмы таких перевозок будут увеличены на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Господдержка железнодорожных перевозок сельхозпр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дукции началась в 2019 году. Речь идёт о субсидиях 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лезнодорожным перевозчикам на возмещение потерь, возникающих при установлении льготных тарифов на транспортировку такой продукции. Перевозка по льго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ному тарифу предусматривает все виды отправки гр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зов: как в вагонах, так и в контейнерах.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25 марта 2022 года № 616-р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Льготное кредитование системообразующих организации и (или) их дочерних обще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ств в сф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ере АПК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Постановлением утверждены Правила предоставления субсидий из федерального бюджета российским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ным организациям на возмещение недополученных ими доходов по кредитам, выданным по льготной ставке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стемообразующим организациям и (или) их дочерним обществам, занятым в агропромышленном комплексе, на осуществление операционной деятельности.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047A9">
              <w:rPr>
                <w:i/>
                <w:color w:val="000000" w:themeColor="text1"/>
              </w:rPr>
              <w:t xml:space="preserve">(кредиты до 5 </w:t>
            </w:r>
            <w:proofErr w:type="gramStart"/>
            <w:r w:rsidRPr="00D047A9">
              <w:rPr>
                <w:i/>
                <w:color w:val="000000" w:themeColor="text1"/>
              </w:rPr>
              <w:t>млрд</w:t>
            </w:r>
            <w:proofErr w:type="gramEnd"/>
            <w:r w:rsidRPr="00D047A9">
              <w:rPr>
                <w:i/>
                <w:color w:val="000000" w:themeColor="text1"/>
              </w:rPr>
              <w:t xml:space="preserve"> руб. по льготной ставке 10% год</w:t>
            </w:r>
            <w:r w:rsidRPr="00D047A9">
              <w:rPr>
                <w:i/>
                <w:color w:val="000000" w:themeColor="text1"/>
              </w:rPr>
              <w:t>о</w:t>
            </w:r>
            <w:r w:rsidRPr="00D047A9">
              <w:rPr>
                <w:i/>
                <w:color w:val="000000" w:themeColor="text1"/>
              </w:rPr>
              <w:lastRenderedPageBreak/>
              <w:t>вых на срок не более 12 месяцев. На реализацию этой меры поддержки аграриев из резервного фонда Прав</w:t>
            </w:r>
            <w:r w:rsidRPr="00D047A9">
              <w:rPr>
                <w:i/>
                <w:color w:val="000000" w:themeColor="text1"/>
              </w:rPr>
              <w:t>и</w:t>
            </w:r>
            <w:r w:rsidRPr="00D047A9">
              <w:rPr>
                <w:i/>
                <w:color w:val="000000" w:themeColor="text1"/>
              </w:rPr>
              <w:t xml:space="preserve">тельства планируется направить более 26 </w:t>
            </w:r>
            <w:proofErr w:type="gramStart"/>
            <w:r w:rsidRPr="00D047A9">
              <w:rPr>
                <w:i/>
                <w:color w:val="000000" w:themeColor="text1"/>
              </w:rPr>
              <w:t>млрд</w:t>
            </w:r>
            <w:proofErr w:type="gramEnd"/>
            <w:r w:rsidRPr="00D047A9">
              <w:rPr>
                <w:i/>
                <w:color w:val="000000" w:themeColor="text1"/>
              </w:rPr>
              <w:t xml:space="preserve"> руб.).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16.03.2022 № 375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18.03.2022 № 532-р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 порядок получения разрешений Минсельхоза России на вывоз отдельных видов сельскохозяйственной техники и частей к ней на территории государств - членов ЕАЭС, Ре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публики Абхазия и Республики Южная Осетия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получения разрешения заявитель представляют в Министерство заявление в свободной форме.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Приводится перечень сведений, указываемых в заявл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нии, а также перечень прилагаемых к нему документов.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и документы могут быть поданы: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бумажном носителе непосредственно в Министе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 или заказным почтовым отправлением с уведомл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нием о вручении;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адрес электронной почты Министерства в виде эле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тронного образа документа (документов на бумажном носителе, преобразованных в электронную форму путем сканирования с сохранением их реквизитов).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если заявление и прилагаемые к нему докуме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соответствуют установленным требованиям, Мин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стерство рассматривает их и принимает решение о выд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 разрешения либо об отказе в его выдаче.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выдается единовременно на технику (т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вар), указанную (указанный) в заявлении, при вывозе ее (его) за пределы территории РФ.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выдается без взимания государственной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шлины.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Минсельхоза России от 13.03.2022 № 142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производителей хлеба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поддержку российских хлебопёков будет направлено 2,5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 Средства пойдут на компенсацию предпр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ятиям части затрат на производство и реализацию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дукции. Предполагается, что размер возмещения увел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чится с 2 тыс. до 2,5 тыс. руб. за тонну хлеба и хлебоб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лочных изделий со сроком хранения до 5 суток.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Распоряжение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468-р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12.03.2022 №347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сельхозтоваропроизводителей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программы сельхозпроизводители могут взять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краткосрочный или инвестиционный кредит по ставке до 5% на развитие растениеводства и животноводства, а также на строительство, реконструкцию или модерниз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цию предприятий по переработке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сельхозсырья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Льго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краткосрочный кредит выдаётся на срок до 1 года, инвестиционный – от 2 до 15 лет.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поддержку программы льготного кредитования сел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хозпроизводителей будет дополнительно направлено 25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руб.. Это поможет просубсидировать новые кратк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срочные займы.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Распоряжение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09.03.2022 № 435-р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071ED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сельхозтоваропроизводителей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 xml:space="preserve">Сельхозпроизводители получили право заключить с уполномоченным банком дополнительное соглашение к кредитному договору для предоставления им отсрочки платежей по основному долгу льготного </w:t>
            </w:r>
            <w:proofErr w:type="spellStart"/>
            <w:r w:rsidRPr="00D047A9">
              <w:rPr>
                <w:color w:val="000000" w:themeColor="text1"/>
              </w:rPr>
              <w:t>инвесткредита</w:t>
            </w:r>
            <w:proofErr w:type="spellEnd"/>
            <w:r w:rsidRPr="00D047A9">
              <w:rPr>
                <w:color w:val="000000" w:themeColor="text1"/>
              </w:rPr>
              <w:t>, срок договора по которому истекает в 2022 г. Речь идет о платежах за период с 1 марта по 31 мая 2022 г. По реш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банка отсрочка по ним может предоставляться на срок до 6 месяцев.</w:t>
            </w:r>
            <w:proofErr w:type="gramEnd"/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предусмотрена возможность продления еще на год ранее предоставленного льготного краткосрочного кр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дита, срок договора по которому истекает в 2022 г.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 изменений направлен на поддержку банков, учас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вующих в программе льготного кредитования. Размер субсидированной ставки по выданным краткосрочным кредитам теперь увеличен до 100% ключевой ставки ЦБ. Раньше этот показатель составлял 80%.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Несмотря на повышение ключевой ставки ЦБ, льготная ставка для заёмщиков останется прежней – до 5% год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вых. Новые кредиты также будут выдавать на этих усл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виях.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 03.03.2022 № 280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071ED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сельхозтоваропроизводителей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 xml:space="preserve">В связи с возникшими логистическими трудностями </w:t>
            </w:r>
            <w:r w:rsidRPr="00D047A9">
              <w:rPr>
                <w:color w:val="000000" w:themeColor="text1"/>
              </w:rPr>
              <w:t>уточнен порядок ввоза в Россию семенного и посадочн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материала из иностранных государств: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 ввоз осуществляется без проведения предотгрузочного </w:t>
            </w:r>
            <w:r w:rsidRPr="00D047A9">
              <w:rPr>
                <w:color w:val="000000" w:themeColor="text1"/>
              </w:rPr>
              <w:lastRenderedPageBreak/>
              <w:t>контроля на основании результатов карантинного фит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санитарного контроля и лабораторной экспертизы при ввозе;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 целью предотвращения скопления и простоя тран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портных сре</w:t>
            </w:r>
            <w:proofErr w:type="gramStart"/>
            <w:r w:rsidRPr="00D047A9">
              <w:rPr>
                <w:color w:val="000000" w:themeColor="text1"/>
              </w:rPr>
              <w:t>дств с с</w:t>
            </w:r>
            <w:proofErr w:type="gramEnd"/>
            <w:r w:rsidRPr="00D047A9">
              <w:rPr>
                <w:color w:val="000000" w:themeColor="text1"/>
              </w:rPr>
              <w:t>еменным и посадочным материалом в пунктах пропуска через государственную границу, в случае проведения лабораторных исследований с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должительными сроками исполнения, допускается 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пуск продукции на склад грузополучателя без права ре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лизации до получения результатов экспертизы.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Информация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Россельхознадзора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03.03.2022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Авансы производителям зерна на посевные 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боты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Производители зерна, получающие поддержку госуда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в виде возмещения затрат, связанных с произво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ством продукции, смогут рассчитывать на нее не только по итогам финансового года, после сбора урожая, но и в самом начале – перед проведением посевных работ.</w:t>
            </w:r>
          </w:p>
          <w:p w:rsidR="00206DCF" w:rsidRPr="00D047A9" w:rsidRDefault="00206DCF" w:rsidP="00F73689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позволит поддержать сельхозпроизводителей в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риод небольших объемов реализации зерна и поможет им лучше подготовиться к посевной.</w:t>
            </w:r>
          </w:p>
        </w:tc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18.04.2022 № 687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97D7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поддержки производителей ка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тофеля и других овощей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 субсидии в рамках нового федерального проекта «Развитие овощеводства и картофелеводства» смогут рассчитывать не только малые и средние предприятия, но также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 граждане, ведущие личные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собные хозяйства.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будут предоставляться на проведение агроте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нологических работ, производство овощей, в том числе элитных сортов, в открытом и защищенном гру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тах — в теплицах и парниках с использованием технологии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свечивания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субсидии для конкретного предприятия или чел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века, ведущего личное подсобное хозяйство, будет зав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сеть от объема произведенной продукции.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Еще одно изменение коснется сельхозпроизводителей, строящих или модернизирующих овощехранилища. Они смогут претендовать на субсидию, покрывающую три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четверти стоимости работ. Отбором проектов будет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ниматься специальная комиссия Министерства сельск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хозяйства.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Новый федеральный проект «Развитие овощеводства и картофелеводства» стартует 1 января 2023 года. Новая норма о повышенном субсидировании строительства и модернизации овощехранилищ начнет действовать с 1 января 2024 года. </w:t>
            </w:r>
          </w:p>
        </w:tc>
        <w:tc>
          <w:tcPr>
            <w:tcW w:w="0" w:type="auto"/>
          </w:tcPr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Российской Федерации от 18.04.2022 № 695</w:t>
            </w: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6" w:name="_Toc100749690"/>
            <w:r w:rsidRPr="00D047A9">
              <w:rPr>
                <w:color w:val="000000" w:themeColor="text1"/>
              </w:rPr>
              <w:lastRenderedPageBreak/>
              <w:t>Строительство и недвижимость</w:t>
            </w:r>
            <w:bookmarkEnd w:id="6"/>
          </w:p>
        </w:tc>
      </w:tr>
      <w:tr w:rsidR="00D35034" w:rsidRPr="00D047A9" w:rsidTr="00716707">
        <w:tc>
          <w:tcPr>
            <w:tcW w:w="0" w:type="auto"/>
          </w:tcPr>
          <w:p w:rsidR="00D35034" w:rsidRPr="00D047A9" w:rsidRDefault="00D35034" w:rsidP="00D3503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Продление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действия упрощённого порядка подтверждения пригодности стройматери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лов</w:t>
            </w:r>
            <w:proofErr w:type="gramEnd"/>
          </w:p>
          <w:p w:rsidR="00D35034" w:rsidRPr="00D047A9" w:rsidRDefault="00D35034" w:rsidP="00D3503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Упрощённый порядок подтверждения пригодности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 стройматериалов будет действовать ещё один год – до конца 2023 года. 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 порядок позволяет быстрее выводить на рынок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строительные материалы, изделия и констру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 и нивелировать риск их дефицита из-за внешних огранич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ний.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использовании упрощённого порядка срок подтве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ждения пригодности отечестве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 стройматериалов сокращается с 90 до 10 рабочих дней. Это стало возмо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 благодаря отказу от разделения процедуры на мин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стерскую и подведомственную части и созданию мех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низма подтверждения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годности по системе «одного окна» – под ключ.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касается стройматериалов, которые ввозятся в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сию из-за границы, то для подтверждения их характер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стик российские органы строительного надзора продо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жат учитывать результаты испытаний, проведённых в зарубежных лабораториях.</w:t>
            </w:r>
          </w:p>
        </w:tc>
        <w:tc>
          <w:tcPr>
            <w:tcW w:w="0" w:type="auto"/>
          </w:tcPr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04.10.2022 № 1759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Упрощение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госэкспертизы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в строительстве</w:t>
            </w:r>
          </w:p>
        </w:tc>
        <w:tc>
          <w:tcPr>
            <w:tcW w:w="0" w:type="auto"/>
          </w:tcPr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Упрощается порядок проведения государственной эк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пертизы проектной документации. Он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позволит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нимум на три месяца сократить сроки реализации прое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Так, в случае если застройщик заменил указанные в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екте стройматериалы на не уступающие по качеству 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логи, повторная экспертиза будет проведена бе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платно, а сроки её проведения практически во всех случаях уменьшатся вдвое и составят 14 рабочих дней.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же замена стройматериалов на аналоги не привела к увеличению стоимости строительства более чем на 30%, повторная экспертиза проекта проводиться не 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того, для объектов, имеющих приоритетное зн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чение, проверка соблюдения экологических требований и требований в области сохранения объектов культурн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наследия будет обеспечена в рамках государственной экспертизы проектной документации. Фактически речь идёт о слиянии рабочих процессов, которые ранее 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 отдельно и занимали много времени. Это нововв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дение коснётся строительства объектов транспортной и комм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инфраструктуры, строек в Арктической зоне, а также сооружений, возводимых в рамках наци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нальных проектов.</w:t>
            </w:r>
          </w:p>
        </w:tc>
        <w:tc>
          <w:tcPr>
            <w:tcW w:w="0" w:type="auto"/>
          </w:tcPr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04.04.2022 года № 579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Снижение административной нагрузки на 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стройщиков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действующих разрешений на строительство, ист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кающих до 1 августа 2022 года, будут автоматически продлены на один год.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Также на год будет продлён срок действия всех град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строительных планов земельных участков (ГПЗУ). 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того, отменяется необходимость оформления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органа власти о подготовке проекта планировки территории и сокращается срок согласования такого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 с 15 до 10 рабочих дней.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Изменения коснутся и процедур выдачи разрешения на строительство и разрешения на ввод в эксплуатацию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строенных объектов. Для их получения застройщику больше не надо предоставлять органам строительного надзора ГПЗУ и ряд других документов.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Меры призваны помочь застройщикам завершить нач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тые и инициировать новые проекты строительства в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сложной макроэкономической ситуации.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от 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.04.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года № 575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Субсидирование процентной ставки по кредитам компаниям, занимающимся ж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лищным строительством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Механизм господдержки подразумевает готовность ба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предоставлять застройщикам кредиты по ставке не выше 15 % годовых. В этом случае на возмещение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дополученных доходов банку будет выделяться субс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дия, покрывающая 7,5 % ставки. Таким образом, гос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дарство одновременно сможет поддержать как банки, так и застройщиков. Для первых снизятся риски лавиноо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разного роста «плохих» кредитов, а для вторых — опа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сорвать ввод объектов из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за недостатка финанс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рования. 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будут распространяться на кредиты, оформле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до 31 декабря 2023 года.</w:t>
            </w:r>
          </w:p>
        </w:tc>
        <w:tc>
          <w:tcPr>
            <w:tcW w:w="0" w:type="auto"/>
          </w:tcPr>
          <w:p w:rsidR="00206DCF" w:rsidRPr="00D047A9" w:rsidRDefault="00206DCF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31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г. № 534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Изменение цены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госконтракта</w:t>
            </w:r>
            <w:proofErr w:type="spellEnd"/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Механизм поддержки строительной отрасли, который помогает компенсировать дополнительные расходы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стройщиков, продлевается до конца 2022 года. Это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волит без сбоев продолжить строительство важных соц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альных и инфраструктурных объектов.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Речь идёт о механизме, который по согласованию зака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чика и подрядчика позволяет увеличивать цену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тракта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строительство, реконструкцию и капремонт, а также на проведение работ по сохранению объектов культурного наследия. При этом изменение стоимости не должно превышать 30%. Для согласования новых усл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 заказчик и подрядчик должны заключить дополн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тельное соглашение.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23.03.2022 № 439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строительного комплекса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 исключается двойная проверка наличия правоустана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ливающих документов на землю при вводе объекта в эксплуатацию;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 требования о наличии инженерной защиты объектов и сооружений, расположенных в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зонах или в зонах затопления и подтопления, обеспечивающих охрану водных объектов, должны проверяться на стадии строительства и при вводе объектов в эксплуатацию, а не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 стадии государственного кадастрового учета и рег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страции прав;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- упрощен порядок оформления прав на объекты гос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</w:t>
            </w:r>
            <w:r w:rsidRPr="00D047A9">
              <w:rPr>
                <w:color w:val="000000" w:themeColor="text1"/>
                <w:shd w:val="clear" w:color="auto" w:fill="FFFFFF"/>
              </w:rPr>
              <w:t>с</w:t>
            </w:r>
            <w:r w:rsidRPr="00D047A9">
              <w:rPr>
                <w:color w:val="000000" w:themeColor="text1"/>
                <w:shd w:val="clear" w:color="auto" w:fill="FFFFFF"/>
              </w:rPr>
              <w:t>пользована выписка из соответствующего реестра гос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дарственной или муниципальной собственности.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строительных организаций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Продление до конца года срока, когда СРО (саморегул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руемые организации) в сфере строительства могут предоставлять займы своим членам за счет средств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пенсационного фонда для обеспечения договорных 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зательств;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7" w:name="_Toc100749691"/>
            <w:r w:rsidRPr="00D047A9">
              <w:rPr>
                <w:color w:val="000000" w:themeColor="text1"/>
              </w:rPr>
              <w:t>Транспорт</w:t>
            </w:r>
            <w:bookmarkEnd w:id="7"/>
            <w:r w:rsidR="00FA7293" w:rsidRPr="00D047A9">
              <w:rPr>
                <w:color w:val="000000" w:themeColor="text1"/>
              </w:rPr>
              <w:t>, дороги</w:t>
            </w:r>
          </w:p>
        </w:tc>
      </w:tr>
      <w:tr w:rsidR="00FA7293" w:rsidRPr="00D047A9" w:rsidTr="00FA7293">
        <w:trPr>
          <w:trHeight w:val="521"/>
        </w:trPr>
        <w:tc>
          <w:tcPr>
            <w:tcW w:w="0" w:type="auto"/>
          </w:tcPr>
          <w:p w:rsidR="00FA7293" w:rsidRPr="00D047A9" w:rsidRDefault="00FA7293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Возможность корректировки условий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госко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трактов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на ремонт и содержание дорог</w:t>
            </w:r>
          </w:p>
        </w:tc>
        <w:tc>
          <w:tcPr>
            <w:tcW w:w="0" w:type="auto"/>
          </w:tcPr>
          <w:p w:rsidR="00FA7293" w:rsidRPr="00D047A9" w:rsidRDefault="00FA7293" w:rsidP="00FA7293">
            <w:pPr>
              <w:pStyle w:val="s1"/>
              <w:shd w:val="clear" w:color="auto" w:fill="FFFFFF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Правительство приняло меры для снижения риска срыва реализации государственных контрактов на ремонт и с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держание автодорог федерального значения. Речь идёт о возможности изменения цены действующих ко</w:t>
            </w:r>
            <w:r w:rsidRPr="00D047A9">
              <w:rPr>
                <w:bCs/>
                <w:color w:val="000000" w:themeColor="text1"/>
              </w:rPr>
              <w:t>н</w:t>
            </w:r>
            <w:r w:rsidRPr="00D047A9">
              <w:rPr>
                <w:bCs/>
                <w:color w:val="000000" w:themeColor="text1"/>
              </w:rPr>
              <w:t>трактов, заключённых до 1 июля 2022 года. Это позволит изб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жать переноса сроков ввода дорог в эксплуатацию. Та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 xml:space="preserve">же до конца нынешнего года исполнители </w:t>
            </w:r>
            <w:proofErr w:type="spellStart"/>
            <w:r w:rsidRPr="00D047A9">
              <w:rPr>
                <w:bCs/>
                <w:color w:val="000000" w:themeColor="text1"/>
              </w:rPr>
              <w:t>го</w:t>
            </w:r>
            <w:r w:rsidRPr="00D047A9">
              <w:rPr>
                <w:bCs/>
                <w:color w:val="000000" w:themeColor="text1"/>
              </w:rPr>
              <w:t>с</w:t>
            </w:r>
            <w:r w:rsidRPr="00D047A9">
              <w:rPr>
                <w:bCs/>
                <w:color w:val="000000" w:themeColor="text1"/>
              </w:rPr>
              <w:t>контрактов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 могут превышать установленные нормативы финансир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вания на капремонт, ремонт и содержание автодорог. Допустимый процент отклонений будет ра</w:t>
            </w:r>
            <w:r w:rsidRPr="00D047A9">
              <w:rPr>
                <w:bCs/>
                <w:color w:val="000000" w:themeColor="text1"/>
              </w:rPr>
              <w:t>с</w:t>
            </w:r>
            <w:r w:rsidRPr="00D047A9">
              <w:rPr>
                <w:bCs/>
                <w:color w:val="000000" w:themeColor="text1"/>
              </w:rPr>
              <w:t>считываться по специальной методике, которая также утверждена подписанным постановлением.</w:t>
            </w:r>
          </w:p>
        </w:tc>
        <w:tc>
          <w:tcPr>
            <w:tcW w:w="0" w:type="auto"/>
          </w:tcPr>
          <w:p w:rsidR="00FA7293" w:rsidRPr="00D047A9" w:rsidRDefault="00FA7293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рации от 28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№1148</w:t>
            </w:r>
          </w:p>
        </w:tc>
      </w:tr>
      <w:tr w:rsidR="00593D1D" w:rsidRPr="00D047A9" w:rsidTr="00FA7293">
        <w:trPr>
          <w:trHeight w:val="521"/>
        </w:trPr>
        <w:tc>
          <w:tcPr>
            <w:tcW w:w="0" w:type="auto"/>
          </w:tcPr>
          <w:p w:rsidR="003B599B" w:rsidRPr="00D047A9" w:rsidRDefault="003B599B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Утверждена комплексная программа разв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тия авиатранспортной отрасли до 2030 года</w:t>
            </w:r>
          </w:p>
        </w:tc>
        <w:tc>
          <w:tcPr>
            <w:tcW w:w="0" w:type="auto"/>
          </w:tcPr>
          <w:p w:rsidR="003B599B" w:rsidRPr="00D047A9" w:rsidRDefault="003B599B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В условиях внешних ограничений стратегической зад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чей в этом секторе будет ускоренный переход на отеч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ственную технику.</w:t>
            </w:r>
          </w:p>
        </w:tc>
        <w:tc>
          <w:tcPr>
            <w:tcW w:w="0" w:type="auto"/>
          </w:tcPr>
          <w:p w:rsidR="003B599B" w:rsidRPr="00D047A9" w:rsidRDefault="003B599B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25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№1693-р</w:t>
            </w:r>
          </w:p>
        </w:tc>
      </w:tr>
      <w:tr w:rsidR="00593D1D" w:rsidRPr="00D047A9" w:rsidTr="00FA7293">
        <w:trPr>
          <w:trHeight w:val="521"/>
        </w:trPr>
        <w:tc>
          <w:tcPr>
            <w:tcW w:w="0" w:type="auto"/>
          </w:tcPr>
          <w:p w:rsidR="00460B5E" w:rsidRPr="00D047A9" w:rsidRDefault="00460B5E" w:rsidP="00FA729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 перечень отраслей для предоставл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ния кредитных каникул малому и среднему бизнесу</w:t>
            </w:r>
          </w:p>
        </w:tc>
        <w:tc>
          <w:tcPr>
            <w:tcW w:w="0" w:type="auto"/>
          </w:tcPr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Представители малого и среднего бизнеса, работающие в сфере пассажирских перевозок, смогут в 2022 году во</w:t>
            </w:r>
            <w:r w:rsidRPr="00D047A9">
              <w:rPr>
                <w:bCs/>
                <w:color w:val="000000" w:themeColor="text1"/>
              </w:rPr>
              <w:t>с</w:t>
            </w:r>
            <w:r w:rsidRPr="00D047A9">
              <w:rPr>
                <w:bCs/>
                <w:color w:val="000000" w:themeColor="text1"/>
              </w:rPr>
              <w:t>пользоваться кредитными каникулами.</w:t>
            </w:r>
          </w:p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lastRenderedPageBreak/>
              <w:t>Речь идёт о городских, пригородных и междугородних автотранспортных перевозках, а также о пригородных железнодорожных перевозках. Теперь предпринимат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ли, работающие в этой сфере, наравне с представител</w:t>
            </w:r>
            <w:r w:rsidRPr="00D047A9">
              <w:rPr>
                <w:bCs/>
                <w:color w:val="000000" w:themeColor="text1"/>
              </w:rPr>
              <w:t>я</w:t>
            </w:r>
            <w:r w:rsidRPr="00D047A9">
              <w:rPr>
                <w:bCs/>
                <w:color w:val="000000" w:themeColor="text1"/>
              </w:rPr>
              <w:t>ми ряда других отраслей сектора МСП смогут взять отсро</w:t>
            </w:r>
            <w:r w:rsidRPr="00D047A9">
              <w:rPr>
                <w:bCs/>
                <w:color w:val="000000" w:themeColor="text1"/>
              </w:rPr>
              <w:t>ч</w:t>
            </w:r>
            <w:r w:rsidRPr="00D047A9">
              <w:rPr>
                <w:bCs/>
                <w:color w:val="000000" w:themeColor="text1"/>
              </w:rPr>
              <w:t>ку по возврату кредита или уменьшить размер пл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тежей в течение льготного периода.</w:t>
            </w:r>
          </w:p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На кредитные каникулы могут претендовать заёмщики, которые заключили кредитный договор до 1 марта 2022 года. Обратиться за получением отсрочки или уменьш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нием размера платежей можно до 30 сентября 2022 года. Максимальный срок кредитных каникул – шесть мес</w:t>
            </w:r>
            <w:r w:rsidRPr="00D047A9">
              <w:rPr>
                <w:bCs/>
                <w:color w:val="000000" w:themeColor="text1"/>
              </w:rPr>
              <w:t>я</w:t>
            </w:r>
            <w:r w:rsidRPr="00D047A9">
              <w:rPr>
                <w:bCs/>
                <w:color w:val="000000" w:themeColor="text1"/>
              </w:rPr>
              <w:t>цев.</w:t>
            </w:r>
          </w:p>
        </w:tc>
        <w:tc>
          <w:tcPr>
            <w:tcW w:w="0" w:type="auto"/>
          </w:tcPr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 информации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</w:t>
            </w:r>
          </w:p>
        </w:tc>
      </w:tr>
      <w:tr w:rsidR="00593D1D" w:rsidRPr="00D047A9" w:rsidTr="00EF7ADE">
        <w:tc>
          <w:tcPr>
            <w:tcW w:w="0" w:type="auto"/>
          </w:tcPr>
          <w:p w:rsidR="002D5032" w:rsidRPr="00D047A9" w:rsidRDefault="002D5032" w:rsidP="00EF7AD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Субсидии авиаперевозчикам на полёты внутри страны</w:t>
            </w:r>
          </w:p>
        </w:tc>
        <w:tc>
          <w:tcPr>
            <w:tcW w:w="0" w:type="auto"/>
          </w:tcPr>
          <w:p w:rsidR="006632E6" w:rsidRPr="006632E6" w:rsidRDefault="002D5032" w:rsidP="003056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Авиаперевозчикам частично компенсируют расходы на организацию полётов внутри страны. Программа ко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пенсации расходов перевозчиков начнёт действовать в апреле и продлится до конца 202</w:t>
            </w:r>
            <w:r w:rsid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года. Размер субс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дии каждой конкретной авиакомпании будет определён и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ходя из объёма пассажирских перевозок. </w:t>
            </w:r>
          </w:p>
        </w:tc>
        <w:tc>
          <w:tcPr>
            <w:tcW w:w="0" w:type="auto"/>
          </w:tcPr>
          <w:p w:rsidR="002D5032" w:rsidRDefault="002D5032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21.04.2022 № 961-р</w:t>
            </w:r>
          </w:p>
          <w:p w:rsidR="002D5032" w:rsidRPr="00D047A9" w:rsidRDefault="006632E6" w:rsidP="006632E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Постановление</w:t>
            </w:r>
            <w:r>
              <w:rPr>
                <w:color w:val="000000" w:themeColor="text1"/>
                <w:shd w:val="clear" w:color="auto" w:fill="FFFFFF"/>
              </w:rPr>
              <w:t xml:space="preserve"> Правительства Российской Федерации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 xml:space="preserve"> от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0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7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.12.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2022 г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о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да №2239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593D1D" w:rsidRPr="00D047A9" w:rsidTr="008D5D67"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Комплексные меры поддержки транспортн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 комплекса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Закон, в частности: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устанавливает возможность многократного использов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иностранных контейнеров в пределах срока време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ввоза для внутренних перевозок по территории РФ;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наделяет Правительство РФ полномочиями по устано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лению особенностей исполнения договоров лизинга мо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ских судов, судов внутреннего водного транспорта или судов смешанного плавания, железнодорожного подви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ного состава, контейнеров, особенностей открытия пун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тов пропуска через Государственную границу РФ;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увеличивает с 2 до 10 процентов допустимую нагрузку на ось фуры при международных перевозках;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наделяет Правительство РФ полномочиями по устано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лению особенностей осуществления государстве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контроля (надзора) за осуществлением междун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родных </w:t>
            </w:r>
            <w:r w:rsidRPr="00D047A9">
              <w:rPr>
                <w:color w:val="000000" w:themeColor="text1"/>
              </w:rPr>
              <w:lastRenderedPageBreak/>
              <w:t>автомобильных перевозок в пунктах пропуска через го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ударственную границу РФ, что позволяет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менить на 6 месяцев 2022 года весовой и габаритный контроль транспортных средств, перевозящих прод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вольственные товары и товары первой необходимости, на многост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ронних автомобильных пунктах пропуска;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- устанавливается обязанность иностранных инвесторов, владеющих более чем 50% акций в капитале компаний по перевозке водным транспортом РФ грузов из пере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ня, определяемого Правительством РФ, подать ходата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ство о согласовании установления контроля над такой комп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нией или произвести отчуждение части прина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лежащих им акций до размера менее чем 50% в течение 365 дней со дня вступления в силу акта Правительства РФ, опр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делившего такой перечень грузов</w:t>
            </w:r>
            <w:proofErr w:type="gramEnd"/>
            <w:r w:rsidRPr="00D047A9">
              <w:rPr>
                <w:color w:val="000000" w:themeColor="text1"/>
              </w:rPr>
              <w:t xml:space="preserve">, </w:t>
            </w:r>
            <w:proofErr w:type="gramStart"/>
            <w:r w:rsidRPr="00D047A9">
              <w:rPr>
                <w:color w:val="000000" w:themeColor="text1"/>
              </w:rPr>
              <w:t>перевозка</w:t>
            </w:r>
            <w:proofErr w:type="gramEnd"/>
            <w:r w:rsidRPr="00D047A9">
              <w:rPr>
                <w:color w:val="000000" w:themeColor="text1"/>
              </w:rPr>
              <w:t xml:space="preserve"> которых морским и водным транспортом РФ является стратегич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 значимой.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 </w:t>
            </w:r>
            <w:hyperlink r:id="rId17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закон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от 15.04.2022 N 92-ФЗ</w:t>
            </w:r>
          </w:p>
        </w:tc>
      </w:tr>
      <w:tr w:rsidR="00593D1D" w:rsidRPr="00D047A9" w:rsidTr="008D5D67"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Отсрочка оснащения автобусов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тахографами</w:t>
            </w:r>
            <w:proofErr w:type="spellEnd"/>
          </w:p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Действие обязательного требования об оснащении </w:t>
            </w:r>
            <w:proofErr w:type="spellStart"/>
            <w:r w:rsidRPr="00D047A9">
              <w:rPr>
                <w:color w:val="000000" w:themeColor="text1"/>
              </w:rPr>
              <w:t>тах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графами</w:t>
            </w:r>
            <w:proofErr w:type="spellEnd"/>
            <w:r w:rsidRPr="00D047A9">
              <w:rPr>
                <w:color w:val="000000" w:themeColor="text1"/>
              </w:rPr>
              <w:t xml:space="preserve"> городских автобусов приостановлено до 1 ма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та 2024 года. Мера коснётся маршрутных такси и авт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бусов (категории М</w:t>
            </w:r>
            <w:proofErr w:type="gramStart"/>
            <w:r w:rsidRPr="00D047A9">
              <w:rPr>
                <w:color w:val="000000" w:themeColor="text1"/>
              </w:rPr>
              <w:t>2</w:t>
            </w:r>
            <w:proofErr w:type="gramEnd"/>
            <w:r w:rsidRPr="00D047A9">
              <w:rPr>
                <w:color w:val="000000" w:themeColor="text1"/>
              </w:rPr>
              <w:t xml:space="preserve"> и М3 соответственно). По всей России их около 95 тыс. Таким образом, перевозчики смогут 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распределить деньги, зарезервированные для покупки </w:t>
            </w:r>
            <w:proofErr w:type="spellStart"/>
            <w:r w:rsidRPr="00D047A9">
              <w:rPr>
                <w:color w:val="000000" w:themeColor="text1"/>
              </w:rPr>
              <w:t>тахографов</w:t>
            </w:r>
            <w:proofErr w:type="spellEnd"/>
            <w:r w:rsidRPr="00D047A9">
              <w:rPr>
                <w:color w:val="000000" w:themeColor="text1"/>
              </w:rPr>
              <w:t>, на ремонт и содержание транспорта.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31.03.2022 года № 539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8D5D6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Продление сроков исполнения предписаний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странснадзором</w:t>
            </w:r>
            <w:proofErr w:type="spellEnd"/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Срок исполнения предписаний, выданных </w:t>
            </w:r>
            <w:proofErr w:type="spellStart"/>
            <w:r w:rsidRPr="00D047A9">
              <w:rPr>
                <w:color w:val="000000" w:themeColor="text1"/>
              </w:rPr>
              <w:t>Ространсн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дзором</w:t>
            </w:r>
            <w:proofErr w:type="spellEnd"/>
            <w:r w:rsidRPr="00D047A9">
              <w:rPr>
                <w:color w:val="000000" w:themeColor="text1"/>
              </w:rPr>
              <w:t xml:space="preserve"> до 10 марта 2022 года, продлевается на 90 кале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дарных дней. Контролируемое лицо вправе ходатайств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 о дополнительном продлении срока.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Ространснадзора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10.03.2022 № 336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Продляются сроки действия разрешительных документов для перевозки опасных грузов 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томобильным транспортом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6 месяцев продлеваются: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а) свидетельства о подготовке водителей автотранспор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ных средств, перевозящих опасные грузы, срок де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ствия которых истекает в течение 6 месяцев после 14 марта 2022 года (при осуществлении перевозок искл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 xml:space="preserve">чительно </w:t>
            </w:r>
            <w:r w:rsidRPr="00D047A9">
              <w:rPr>
                <w:color w:val="000000" w:themeColor="text1"/>
              </w:rPr>
              <w:lastRenderedPageBreak/>
              <w:t>на территории Российской Федерации);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свидетельства о профессиональной подготовке 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сультантов по вопросам безопасности перевозки опа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ных грузов автомобильным транспортом, срок действия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торых истекает в течение 6 месяцев после 14 марта 2022 года (при осуществлении перевозок исключител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 на территории Российской Федерации);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</w:rPr>
              <w:t>в) специальные разрешения на движение по автомобил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ным дорогам транспортного средства, осуществл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ющего перевозки опасных грузов, срок действия которых ист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кает в течение 6 месяцев после 14 марта 2022 года при условии отсутствия изменений в сведениях, содерж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щихся в заявлении и прилагаемых к нему док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ментах на получение специального разрешения.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Информация Федеральной службы по надзору в сфере транспорта от 16.03.2022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Зарубежные грузовые вагоны и контейнеры 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гут свободно использоваться на террит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рии России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Грузовые вагоны иностранных государств могут беспр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пятственно курсировать по всей сети российских желе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ных дорог в рамках действующих нормативных док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ментов. Каких-либо ограничений нормативными прав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выми актами Российской Федерации для них не пред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сматривается. Никаких мероприятий, направле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на удержание вагонов и контейнеров иностранных желе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нодорожных администраций, не предусмотрено и не планируется.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Министерства транспорта Российской Федерации от 15.03.2022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Изменения в сферах гражданской авиации, морского и водного транспорта, ж/д тран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порта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 ряд послаблений в сфере: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гражданской авиации - предусматривается возмо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ность выдачи сертификатов летной годности на основании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полнительных сертификатов типа, выданных иностра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ным государством при изменении типовой конструкции гражданского воздушного судна до 1 янв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ря 2022 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морского и внутреннего водного транспорта - пред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сматривается возможность установления ответных огр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ничений в отношении иностранных судов из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дарств, в которых действуют специальные ограничения захода в их порты по отношению к российским судам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ж</w:t>
            </w:r>
            <w:proofErr w:type="gramEnd"/>
            <w:r w:rsidRPr="00D047A9">
              <w:rPr>
                <w:color w:val="000000" w:themeColor="text1"/>
              </w:rPr>
              <w:t>/д транспорта - устанавливается требование об обяз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тельном прохождении железнодорожным подвижным составом </w:t>
            </w:r>
            <w:proofErr w:type="spellStart"/>
            <w:r w:rsidRPr="00D047A9">
              <w:rPr>
                <w:color w:val="000000" w:themeColor="text1"/>
              </w:rPr>
              <w:t>пономерного</w:t>
            </w:r>
            <w:proofErr w:type="spellEnd"/>
            <w:r w:rsidRPr="00D047A9">
              <w:rPr>
                <w:color w:val="000000" w:themeColor="text1"/>
              </w:rPr>
              <w:t xml:space="preserve"> учета.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 56-ФЗ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347CA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Льготные кредиты на поддержание беспер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бойной работы системообразующим предпр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ятиям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06DCF" w:rsidRPr="00D047A9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специальную кредитную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грамму поддержки системообразующих организаций транспортного комплекса. Они смогут получить займы по льготной ставке на поддержание текущей деятельн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сти. </w:t>
            </w:r>
          </w:p>
          <w:p w:rsidR="00206DCF" w:rsidRPr="00D047A9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таких организаций будут доступны кредиты по 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ке не более 11% годовых на срок до 12 месяцев. Макс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мальный размер займа для транспортных компаний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ставит 10 млрд. рублей.</w:t>
            </w:r>
          </w:p>
        </w:tc>
        <w:tc>
          <w:tcPr>
            <w:tcW w:w="0" w:type="auto"/>
          </w:tcPr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22.04.2022 № 742</w:t>
            </w:r>
          </w:p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23.04.2022 года № 745</w:t>
            </w:r>
          </w:p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8D5D67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8" w:name="_Toc100749692"/>
            <w:r w:rsidRPr="00D047A9">
              <w:rPr>
                <w:color w:val="000000" w:themeColor="text1"/>
              </w:rPr>
              <w:t>Туризм</w:t>
            </w:r>
            <w:bookmarkEnd w:id="8"/>
          </w:p>
        </w:tc>
      </w:tr>
      <w:tr w:rsidR="00FA7293" w:rsidRPr="00D047A9" w:rsidTr="00716707">
        <w:tc>
          <w:tcPr>
            <w:tcW w:w="0" w:type="auto"/>
          </w:tcPr>
          <w:p w:rsidR="00FA7293" w:rsidRPr="00D047A9" w:rsidRDefault="00FA7293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Правительство утвердило правила ведения 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естра объектов туриндустрии для прим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нения нулевой ставки НДС</w:t>
            </w:r>
          </w:p>
        </w:tc>
        <w:tc>
          <w:tcPr>
            <w:tcW w:w="0" w:type="auto"/>
          </w:tcPr>
          <w:p w:rsidR="00FA7293" w:rsidRPr="00D047A9" w:rsidRDefault="00FA7293" w:rsidP="00FA7293">
            <w:pPr>
              <w:pStyle w:val="s16"/>
              <w:shd w:val="clear" w:color="auto" w:fill="FFFFFF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Владельцы таких объектов будут освобождены от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га на добавленную стоимость (НДС) на ближайшие пять лет. Реестр сформируют в электронном виде. Отвечать за его ведение будет Ростуризм. В реестр попадут гостин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цы и другие объекты размещения, введённые в эксплу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тацию после 1 января 2022 года, в том числе после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конструкции.</w:t>
            </w:r>
          </w:p>
        </w:tc>
        <w:tc>
          <w:tcPr>
            <w:tcW w:w="0" w:type="auto"/>
          </w:tcPr>
          <w:p w:rsidR="00FA7293" w:rsidRPr="00D047A9" w:rsidRDefault="00FA7293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 июля 2022 года №1181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Обнуление ставки НДС для гостиничного би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неса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рамках национального проекта «Туризм и индустрия гостеприимства» для инвесторов, которые строят, 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ставляют в аренду и управление туристические объекты – гостиницы и иные средства размещения, – вводится нулевая ставка НДС. Она будет действовать пять лет с момента ввода этих объектов в эксплуатацию, в том чи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ле после реконструкции.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НДС также смогут получить владельцы уже существующих гостиниц и иных средств размещения. Для них ставка будет действовать до 30 июня 2027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период для нулевой ставки НДС определен на срок пять лет, поскольку, по экспертным оценкам, име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 в течение первых пяти лет работы гостиничный би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lastRenderedPageBreak/>
              <w:t>нес может выйти на операционную безубыточность.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Сейчас в России действует одна из самых высоких в 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ре ставок НДС для туризма и индустрии гостеприимства – 20%.</w:t>
            </w:r>
          </w:p>
        </w:tc>
        <w:tc>
          <w:tcPr>
            <w:tcW w:w="0" w:type="auto"/>
          </w:tcPr>
          <w:p w:rsidR="00206DCF" w:rsidRPr="00D047A9" w:rsidRDefault="00206DCF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 26.03.2022 № 67-ФЗ</w:t>
            </w:r>
          </w:p>
        </w:tc>
      </w:tr>
      <w:tr w:rsidR="00593D1D" w:rsidRPr="00D047A9" w:rsidTr="000E31F5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9" w:name="_Toc100749693"/>
            <w:r w:rsidRPr="00D047A9">
              <w:rPr>
                <w:color w:val="000000" w:themeColor="text1"/>
              </w:rPr>
              <w:lastRenderedPageBreak/>
              <w:t>Труд и занятость населения</w:t>
            </w:r>
            <w:bookmarkEnd w:id="9"/>
          </w:p>
        </w:tc>
      </w:tr>
      <w:tr w:rsidR="00B534A3" w:rsidRPr="00D047A9" w:rsidTr="0074612E">
        <w:trPr>
          <w:trHeight w:val="224"/>
        </w:trPr>
        <w:tc>
          <w:tcPr>
            <w:tcW w:w="0" w:type="auto"/>
          </w:tcPr>
          <w:p w:rsidR="001C1555" w:rsidRPr="00D047A9" w:rsidRDefault="001C1555" w:rsidP="002B47D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программы субсидирования найма</w:t>
            </w:r>
          </w:p>
        </w:tc>
        <w:tc>
          <w:tcPr>
            <w:tcW w:w="0" w:type="auto"/>
          </w:tcPr>
          <w:p w:rsidR="001C1555" w:rsidRPr="00D047A9" w:rsidRDefault="001C1555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Действие программы субсидирования найма, в рамках которой работодатели получают господдержку за труд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устройство граждан, </w:t>
            </w:r>
            <w:proofErr w:type="gramStart"/>
            <w:r w:rsidRPr="00D047A9">
              <w:rPr>
                <w:color w:val="000000" w:themeColor="text1"/>
              </w:rPr>
              <w:t>продлена</w:t>
            </w:r>
            <w:proofErr w:type="gramEnd"/>
            <w:r w:rsidRPr="00D047A9">
              <w:rPr>
                <w:color w:val="000000" w:themeColor="text1"/>
              </w:rPr>
              <w:t xml:space="preserve"> на 1 год (до конца 2023 года).</w:t>
            </w:r>
          </w:p>
          <w:p w:rsidR="001C1555" w:rsidRPr="00D047A9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Речь идёт о трудоустройстве безработных, которые 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 уволены в связи с ликвидацией предприятия или сокр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щением штата. Также программа охватывает тех гра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дан, кто был переведён на постоянную работу к другому работодателю, но теперь находится под риском увольн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ния, в том числе отправлен в неоплачиваемый отпуск, переведён на неполный рабочий день.</w:t>
            </w:r>
          </w:p>
          <w:p w:rsidR="001C1555" w:rsidRPr="00D047A9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Кроме того, работодатели получают господдержку за трудоустройство молодых людей в возрасте до 30 лет, в том числе без опыта работы и выпускников.</w:t>
            </w:r>
          </w:p>
        </w:tc>
        <w:tc>
          <w:tcPr>
            <w:tcW w:w="0" w:type="auto"/>
          </w:tcPr>
          <w:p w:rsidR="001C1555" w:rsidRPr="00D047A9" w:rsidRDefault="001C1555" w:rsidP="00B534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24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2134</w:t>
            </w:r>
          </w:p>
        </w:tc>
      </w:tr>
      <w:tr w:rsidR="002B47D3" w:rsidRPr="00D047A9" w:rsidTr="0074612E">
        <w:trPr>
          <w:trHeight w:val="224"/>
        </w:trPr>
        <w:tc>
          <w:tcPr>
            <w:tcW w:w="0" w:type="auto"/>
          </w:tcPr>
          <w:p w:rsidR="002B47D3" w:rsidRPr="00D047A9" w:rsidRDefault="002B47D3" w:rsidP="002B47D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Временное снятие требований к количеству работников для организаций, чьи специал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сты были призваны по частичной мобилиз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ции</w:t>
            </w:r>
          </w:p>
        </w:tc>
        <w:tc>
          <w:tcPr>
            <w:tcW w:w="0" w:type="auto"/>
          </w:tcPr>
          <w:p w:rsidR="002B47D3" w:rsidRPr="00D047A9" w:rsidRDefault="002B47D3" w:rsidP="002B47D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Компании, имеющие лицензии на определённые виды деятельности и чьи специалисты были призваны на 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енную службу в рамках частичной мобилизации, могут продолжать работу с минимальной численностью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трудников. К таким организациям не будут применяться штрафные санкции. </w:t>
            </w:r>
          </w:p>
          <w:p w:rsidR="002B47D3" w:rsidRPr="00D047A9" w:rsidRDefault="002B47D3" w:rsidP="002B47D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временном снятии требований к количеству работников, которые до сих пор были обязательными для получения разрешения на тот или иной вид деятельн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сти.</w:t>
            </w:r>
          </w:p>
          <w:p w:rsidR="002B47D3" w:rsidRPr="00D047A9" w:rsidRDefault="002B47D3" w:rsidP="002B47D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срок от трёх до шести месяцев компании и предпри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тия должны найти новых квалифицированных работн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ков, чтобы обеспечить соответствие существующим тр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бованиям. При этом за призванным на службу сотрудн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ком сохранится его рабочее место – трудовое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глашение с ним приостанавливается, но не разрывается. С новым сотрудником будет заключён срочный трудовой дог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вор.  </w:t>
            </w:r>
          </w:p>
          <w:p w:rsidR="002B47D3" w:rsidRPr="00D047A9" w:rsidRDefault="002B47D3" w:rsidP="002B47D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 мобилизованных специалистов сроки действия атт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стаций и других разрешений будут продляться в автом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тическом режиме – без проведения оценки знаний, ум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и иных процедур.</w:t>
            </w:r>
          </w:p>
          <w:p w:rsidR="002B47D3" w:rsidRPr="00D047A9" w:rsidRDefault="002B47D3" w:rsidP="002B47D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Всего такая мера коснётся 48 видов деятельности, для которых необходимы разрешения. </w:t>
            </w:r>
          </w:p>
        </w:tc>
        <w:tc>
          <w:tcPr>
            <w:tcW w:w="0" w:type="auto"/>
          </w:tcPr>
          <w:p w:rsidR="002B47D3" w:rsidRPr="00D047A9" w:rsidRDefault="002B47D3" w:rsidP="002B47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15.10.2022  № 1839</w:t>
            </w:r>
          </w:p>
        </w:tc>
      </w:tr>
      <w:tr w:rsidR="0074612E" w:rsidRPr="00D047A9" w:rsidTr="0074612E">
        <w:trPr>
          <w:trHeight w:val="224"/>
        </w:trPr>
        <w:tc>
          <w:tcPr>
            <w:tcW w:w="0" w:type="auto"/>
          </w:tcPr>
          <w:p w:rsidR="0074612E" w:rsidRPr="00D047A9" w:rsidRDefault="00A02B42" w:rsidP="00A02B4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Установление временных мер </w:t>
            </w:r>
            <w:r w:rsidR="0074612E" w:rsidRPr="00D047A9">
              <w:rPr>
                <w:b/>
                <w:i/>
                <w:color w:val="000000" w:themeColor="text1"/>
              </w:rPr>
              <w:t>поддержки граждан, ищущих работу</w:t>
            </w:r>
          </w:p>
        </w:tc>
        <w:tc>
          <w:tcPr>
            <w:tcW w:w="0" w:type="auto"/>
          </w:tcPr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гражданах, которые находятся под риском увольнения, переведены работодателем на неполный 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бочий день или отправлены в неоплачиваемый отпуск. В частности, им продолжат оказывать помощь</w:t>
            </w:r>
            <w:r w:rsidR="00D910D0" w:rsidRPr="00D047A9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как с вр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менным трудоустройством, так и с открытием собстве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дела, включая финансовую поддержку при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ственной регистрации в качестве индивидуального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принимателя, создаваемой организации или фермерского хозяйства. Также эти граждане могут быть направлены на переобучение.</w:t>
            </w:r>
          </w:p>
          <w:p w:rsidR="0074612E" w:rsidRPr="00D047A9" w:rsidRDefault="00A02B42" w:rsidP="00A02B4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предоставления мер поддержки – до конца 2023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да. </w:t>
            </w:r>
          </w:p>
        </w:tc>
        <w:tc>
          <w:tcPr>
            <w:tcW w:w="0" w:type="auto"/>
          </w:tcPr>
          <w:p w:rsidR="0074612E" w:rsidRPr="00D047A9" w:rsidRDefault="00A02B42" w:rsidP="00A02B42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Правительства Российской Федерации от 16.03.2022 № 376 и от 21.09.2022 № 1663</w:t>
            </w:r>
          </w:p>
        </w:tc>
      </w:tr>
      <w:tr w:rsidR="009678A0" w:rsidRPr="00D047A9" w:rsidTr="00716707">
        <w:tc>
          <w:tcPr>
            <w:tcW w:w="0" w:type="auto"/>
          </w:tcPr>
          <w:p w:rsidR="009678A0" w:rsidRPr="00D047A9" w:rsidRDefault="009678A0" w:rsidP="009678A0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 период компенсационных выплат за организацию временной занятости работн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0" w:type="auto"/>
          </w:tcPr>
          <w:p w:rsidR="009678A0" w:rsidRPr="00D047A9" w:rsidRDefault="009678A0" w:rsidP="009678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Правительство вдвое увеличило период компенсацио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ных выплат системообразующим организациям фед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рального уровня за создание временных рабочих мест для сотрудников, находящихся под угрозой увольнения.</w:t>
            </w:r>
          </w:p>
          <w:p w:rsidR="009678A0" w:rsidRPr="00D047A9" w:rsidRDefault="009678A0" w:rsidP="009678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Раньше период временной занятости, за организацию 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торой предприятия получали компенсации (один мин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мальный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размер оплаты труда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учётом районного коэ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фициента и страховых взносов на одного работника), ограничивался тремя месяцами. Теперь он увел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чился до шести месяцев.</w:t>
            </w:r>
          </w:p>
        </w:tc>
        <w:tc>
          <w:tcPr>
            <w:tcW w:w="0" w:type="auto"/>
          </w:tcPr>
          <w:p w:rsidR="009678A0" w:rsidRPr="00D047A9" w:rsidRDefault="009678A0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20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№1307</w:t>
            </w:r>
          </w:p>
        </w:tc>
      </w:tr>
      <w:tr w:rsidR="00593D1D" w:rsidRPr="00D047A9" w:rsidTr="00716707">
        <w:tc>
          <w:tcPr>
            <w:tcW w:w="0" w:type="auto"/>
          </w:tcPr>
          <w:p w:rsidR="00FF172C" w:rsidRPr="00D047A9" w:rsidRDefault="00FF172C" w:rsidP="00FF172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Расширена программа стимулирования найма в рамках поддержки рынка труда</w:t>
            </w:r>
          </w:p>
        </w:tc>
        <w:tc>
          <w:tcPr>
            <w:tcW w:w="0" w:type="auto"/>
          </w:tcPr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Компании и организации, которые трудоустроят гра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дан, потерявших или рискующих потерять работу в 2022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году, смогут рассчитывать на господдержку в рамках программы субсидирования найма. </w:t>
            </w:r>
          </w:p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касается трудоустройства безработных, кот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рые были уволены в 2022 году в связи с ликвидацией пре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приятия или сокращением штата. Также программа охв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тит тех граждан, кто в 2022 году был переведён на пост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янную работу к другому работодателю, но теперь нах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дится под риском увольнения, в том числе отпра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лен в неоплачиваемый отпуск, переведён на неполный рабочий день.</w:t>
            </w:r>
          </w:p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Кроме того, получить господдержку в 2022 году работ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датели смогут за трудоустройство беженцев с Украины, из Донецкой и Луганской народных республик.</w:t>
            </w:r>
          </w:p>
          <w:p w:rsidR="005718A8" w:rsidRPr="00D047A9" w:rsidRDefault="005718A8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Субсидия, которую получат работодатели, будет равна трём минимальным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размерам оплаты труда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увеличе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ным на районный коэффициент, сумму страховых взн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 и количество трудоустроенных. Первый платёж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ботодатель получит через месяц после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0" w:type="auto"/>
          </w:tcPr>
          <w:p w:rsidR="00FF172C" w:rsidRPr="00D047A9" w:rsidRDefault="00FF172C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04.06.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2022 №1021</w:t>
            </w:r>
          </w:p>
        </w:tc>
      </w:tr>
      <w:tr w:rsidR="0074612E" w:rsidRPr="00D047A9" w:rsidTr="0074612E">
        <w:tc>
          <w:tcPr>
            <w:tcW w:w="0" w:type="auto"/>
          </w:tcPr>
          <w:p w:rsidR="0074612E" w:rsidRPr="00D047A9" w:rsidRDefault="0074612E" w:rsidP="0074612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Временное трудоустройство работников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t>остановивших работу предприятий</w:t>
            </w:r>
          </w:p>
        </w:tc>
        <w:tc>
          <w:tcPr>
            <w:tcW w:w="0" w:type="auto"/>
          </w:tcPr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Граждане, которые рискуют потерять работу из-за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остановки предприятия, могут быть временно перевед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ны в другие организации.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перевода на новое место потребуется письменное согласие работника и направление центра занятости населения. Временные работодатели будут заключать с гражданами срочный трудовой договор с возможностью его продления.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Трудовой договор, заключённый с основным работод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телем, в этом случае будет приостановлен, однако срок его действия не прервётся. Таким образом, после око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чания или расторжения срочного трудового договора 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ботник сможет вернуться на прежнее место.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15AC9" w:rsidRPr="00D047A9" w:rsidRDefault="0074612E" w:rsidP="00B15AC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Постановлени</w:t>
            </w:r>
            <w:r w:rsidR="00B15AC9" w:rsidRPr="00D047A9">
              <w:rPr>
                <w:color w:val="000000" w:themeColor="text1"/>
                <w:shd w:val="clear" w:color="auto" w:fill="FFFFFF"/>
              </w:rPr>
              <w:t>я</w:t>
            </w:r>
            <w:r w:rsidRPr="00D047A9">
              <w:rPr>
                <w:color w:val="000000" w:themeColor="text1"/>
                <w:shd w:val="clear" w:color="auto" w:fill="FFFFFF"/>
              </w:rPr>
              <w:t xml:space="preserve"> Правительства Российской Федерации от 30.03.2022 № 511</w:t>
            </w:r>
            <w:r w:rsidR="00B15AC9" w:rsidRPr="00D047A9">
              <w:rPr>
                <w:color w:val="000000" w:themeColor="text1"/>
                <w:shd w:val="clear" w:color="auto" w:fill="FFFFFF"/>
              </w:rPr>
              <w:t xml:space="preserve"> и </w:t>
            </w:r>
            <w:r w:rsidR="00B15AC9" w:rsidRPr="00D047A9">
              <w:rPr>
                <w:color w:val="000000" w:themeColor="text1"/>
              </w:rPr>
              <w:t>от 19.09. 2022 №1653</w:t>
            </w:r>
          </w:p>
          <w:p w:rsidR="0074612E" w:rsidRPr="00D047A9" w:rsidRDefault="0074612E" w:rsidP="00B15AC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Расширяется возможность предоставления государственных гарантий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сохранения рабочих мест и выплаты заработной пл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 предусматривается приостановка на 2022 год 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ствия норм Бюджетного кодекса, устанавливающих 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занность вносить изменения в бюджеты бюджетной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стемы для предоставления гарантий сверх параме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ров, установленных законами (решениями) о бюджетах. Та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же на 2022 год продлеваются полномочия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предоставлять госуда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ственные гарантии Российской Федерации на условиях, отличных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установленных федеральным законом о федеральном бюджете.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59-ФЗ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кредиты по программе ФОТ 3.0 (фонд оплаты труда 3.0)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Кредит можно получить с 1 ноября по 30 декабря. 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новными требованиями являются: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 период действия кредитного договора численность работников не должна снижаться более чем на 10%. Данные проверяют раз в квартал по расчету по страх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вым взносам;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на дату заключения договора заемщик не должен нах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диться в стадии банкротства, его деятельность не должна быть приостановлена, ИП не прекратил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тельность;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если заемщик состоит в группе компаний, в период действия кредитного договора они не должны выплач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вать дивиденды;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 период кредитования нельзя выкупать свои акции или доли в уставном капитале заемщика.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Остальные требования зависят от масштабов бизнеса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емщика.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кредит могут получить 2 категории МСП: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новые организации и ИП (те, кого ФНС зарегистрир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вала после 1 июля 2020 года и включила в реестр МСП);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те, кто в прошлом году оформил льготный кредит по программе ФОТ 2.0.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обоих случаях есть дополнительное требование к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расли, в которой заемщик работал на 1 июля. 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 заемщ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ков из среднего бизнеса принадлежность к отрасли опр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деляют по основному коду ОКВЭД 2 из ЕГРЮЛ или ЕГРИП, у малого бизнеса - по основному или дополн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тельному. Исключение: если выручка заемщика в составе группы компаний составляет более 30%, во внимание принимается только основной код по ОКВЭД 2.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Кредит доступен тем заемщикам из крупного бизнеса, кто в прошлом году оформил льготный кредит по пр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грамме ФОТ 2.0. Кроме того, заемщик на 1 июля должен был работать в определенных отраслях. Их список гора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 меньше, чем для МСП.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Максимальная сумма кредита составляет 300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Ее рассчитывают так: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12 792 руб. * 12 * численность сотрудников по данным ФНС.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Численность работников указывают в кредитном догов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ре, этот пункт изменить нельзя. Кредит можно офо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мить на полтора года. Ставка - 3%. Первые 6 месяцев нет 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каких платежей по кредиту. Проценты за этот период включат в основной долг. Начиная с 7-го месяца кредит надо погашать ежемесячно равными долями.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Полученные средства нельзя направлять: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выплату дивидендов;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выкуп собственных акций и долей в уставном капит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благотворительность.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кредита можно покрыть другие расходы, связа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с предпринимательской деятельностью. Например, разрешено направить деньги на зарплату или обслужив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других кредитов.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</w:t>
            </w:r>
            <w:r w:rsidR="00DD55D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от 05.03.2022 № 427-р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 28.10.2021 № 1850</w:t>
            </w: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0" w:name="_Toc100749694"/>
            <w:r w:rsidRPr="00D047A9">
              <w:rPr>
                <w:color w:val="000000" w:themeColor="text1"/>
              </w:rPr>
              <w:lastRenderedPageBreak/>
              <w:t>Поддержка предпринимателей</w:t>
            </w:r>
            <w:bookmarkEnd w:id="10"/>
          </w:p>
        </w:tc>
      </w:tr>
      <w:tr w:rsidR="001D6A48" w:rsidRPr="00D047A9" w:rsidTr="00716707">
        <w:tc>
          <w:tcPr>
            <w:tcW w:w="0" w:type="auto"/>
          </w:tcPr>
          <w:p w:rsidR="001D6A48" w:rsidRPr="00D047A9" w:rsidRDefault="00A81AF9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Изменение условий исполнения </w:t>
            </w:r>
            <w:proofErr w:type="spellStart"/>
            <w:r>
              <w:rPr>
                <w:b/>
                <w:i/>
                <w:color w:val="000000" w:themeColor="text1"/>
              </w:rPr>
              <w:t>госконтра</w:t>
            </w:r>
            <w:r>
              <w:rPr>
                <w:b/>
                <w:i/>
                <w:color w:val="000000" w:themeColor="text1"/>
              </w:rPr>
              <w:t>к</w:t>
            </w:r>
            <w:r>
              <w:rPr>
                <w:b/>
                <w:i/>
                <w:color w:val="000000" w:themeColor="text1"/>
              </w:rPr>
              <w:t>тов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из-за мобилизации</w:t>
            </w:r>
          </w:p>
        </w:tc>
        <w:tc>
          <w:tcPr>
            <w:tcW w:w="0" w:type="auto"/>
          </w:tcPr>
          <w:p w:rsidR="00A81AF9" w:rsidRPr="00A81AF9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81AF9">
              <w:rPr>
                <w:color w:val="000000" w:themeColor="text1"/>
              </w:rPr>
              <w:t>Если поставщик из-за мобилизации – например, при пр</w:t>
            </w:r>
            <w:r w:rsidRPr="00A81AF9">
              <w:rPr>
                <w:color w:val="000000" w:themeColor="text1"/>
              </w:rPr>
              <w:t>и</w:t>
            </w:r>
            <w:r w:rsidRPr="00A81AF9">
              <w:rPr>
                <w:color w:val="000000" w:themeColor="text1"/>
              </w:rPr>
              <w:t xml:space="preserve">зыве самого индивидуального предпринимателя или при мобилизации сотрудников организации – не сможет </w:t>
            </w:r>
            <w:r w:rsidRPr="00A81AF9">
              <w:rPr>
                <w:color w:val="000000" w:themeColor="text1"/>
              </w:rPr>
              <w:lastRenderedPageBreak/>
              <w:t xml:space="preserve">обеспечить исполнение </w:t>
            </w:r>
            <w:proofErr w:type="spellStart"/>
            <w:r w:rsidRPr="00A81AF9">
              <w:rPr>
                <w:color w:val="000000" w:themeColor="text1"/>
              </w:rPr>
              <w:t>госконтракта</w:t>
            </w:r>
            <w:proofErr w:type="spellEnd"/>
            <w:r w:rsidRPr="00A81AF9">
              <w:rPr>
                <w:color w:val="000000" w:themeColor="text1"/>
              </w:rPr>
              <w:t>, условия такого контракта можно будет изменить по соглашению ст</w:t>
            </w:r>
            <w:r w:rsidRPr="00A81AF9">
              <w:rPr>
                <w:color w:val="000000" w:themeColor="text1"/>
              </w:rPr>
              <w:t>о</w:t>
            </w:r>
            <w:r w:rsidRPr="00A81AF9">
              <w:rPr>
                <w:color w:val="000000" w:themeColor="text1"/>
              </w:rPr>
              <w:t>рон. Речь идет о сроках, цене, видах и объемах работ, проп</w:t>
            </w:r>
            <w:r w:rsidRPr="00A81AF9">
              <w:rPr>
                <w:color w:val="000000" w:themeColor="text1"/>
              </w:rPr>
              <w:t>и</w:t>
            </w:r>
            <w:r w:rsidRPr="00A81AF9">
              <w:rPr>
                <w:color w:val="000000" w:themeColor="text1"/>
              </w:rPr>
              <w:t>санных в контракте. Заказчик спишет поставщику н</w:t>
            </w:r>
            <w:r w:rsidRPr="00A81AF9">
              <w:rPr>
                <w:color w:val="000000" w:themeColor="text1"/>
              </w:rPr>
              <w:t>е</w:t>
            </w:r>
            <w:r w:rsidRPr="00A81AF9">
              <w:rPr>
                <w:color w:val="000000" w:themeColor="text1"/>
              </w:rPr>
              <w:t>устойки, возникшие в связи с неисполнением ко</w:t>
            </w:r>
            <w:r w:rsidRPr="00A81AF9">
              <w:rPr>
                <w:color w:val="000000" w:themeColor="text1"/>
              </w:rPr>
              <w:t>н</w:t>
            </w:r>
            <w:r w:rsidRPr="00A81AF9">
              <w:rPr>
                <w:color w:val="000000" w:themeColor="text1"/>
              </w:rPr>
              <w:t>тракта, если тот не выполнил обязательства по причине участия в специальной военной операции.</w:t>
            </w:r>
          </w:p>
          <w:p w:rsidR="001D6A48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81AF9">
              <w:rPr>
                <w:color w:val="000000" w:themeColor="text1"/>
              </w:rPr>
              <w:t xml:space="preserve">Если предприниматель мобилизован и организация в этот период приостановила работу, то контракт </w:t>
            </w:r>
            <w:proofErr w:type="gramStart"/>
            <w:r w:rsidRPr="00A81AF9">
              <w:rPr>
                <w:color w:val="000000" w:themeColor="text1"/>
              </w:rPr>
              <w:t>будет</w:t>
            </w:r>
            <w:proofErr w:type="gramEnd"/>
            <w:r w:rsidRPr="00A81AF9">
              <w:rPr>
                <w:color w:val="000000" w:themeColor="text1"/>
              </w:rPr>
              <w:t xml:space="preserve"> расторгнут. Если контракт, который не может быть и</w:t>
            </w:r>
            <w:r w:rsidRPr="00A81AF9">
              <w:rPr>
                <w:color w:val="000000" w:themeColor="text1"/>
              </w:rPr>
              <w:t>с</w:t>
            </w:r>
            <w:r w:rsidRPr="00A81AF9">
              <w:rPr>
                <w:color w:val="000000" w:themeColor="text1"/>
              </w:rPr>
              <w:t>полнен из-за частичной мобилизации, расторгнут, испо</w:t>
            </w:r>
            <w:r w:rsidRPr="00A81AF9">
              <w:rPr>
                <w:color w:val="000000" w:themeColor="text1"/>
              </w:rPr>
              <w:t>л</w:t>
            </w:r>
            <w:r w:rsidRPr="00A81AF9">
              <w:rPr>
                <w:color w:val="000000" w:themeColor="text1"/>
              </w:rPr>
              <w:t>нитель не будет включен в реестр недобросовестных п</w:t>
            </w:r>
            <w:r w:rsidRPr="00A81AF9">
              <w:rPr>
                <w:color w:val="000000" w:themeColor="text1"/>
              </w:rPr>
              <w:t>о</w:t>
            </w:r>
            <w:r w:rsidRPr="00A81AF9">
              <w:rPr>
                <w:color w:val="000000" w:themeColor="text1"/>
              </w:rPr>
              <w:t>ставщиков.</w:t>
            </w:r>
          </w:p>
          <w:p w:rsidR="00A81AF9" w:rsidRPr="00D047A9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81AF9">
              <w:rPr>
                <w:color w:val="000000" w:themeColor="text1"/>
              </w:rPr>
              <w:t xml:space="preserve">Мера коснется всех </w:t>
            </w:r>
            <w:proofErr w:type="spellStart"/>
            <w:r w:rsidRPr="00A81AF9">
              <w:rPr>
                <w:color w:val="000000" w:themeColor="text1"/>
              </w:rPr>
              <w:t>госконтрактов</w:t>
            </w:r>
            <w:proofErr w:type="spellEnd"/>
            <w:r w:rsidRPr="00A81AF9">
              <w:rPr>
                <w:color w:val="000000" w:themeColor="text1"/>
              </w:rPr>
              <w:t>, заключаемых до ко</w:t>
            </w:r>
            <w:r w:rsidRPr="00A81AF9">
              <w:rPr>
                <w:color w:val="000000" w:themeColor="text1"/>
              </w:rPr>
              <w:t>н</w:t>
            </w:r>
            <w:r w:rsidRPr="00A81AF9">
              <w:rPr>
                <w:color w:val="000000" w:themeColor="text1"/>
              </w:rPr>
              <w:t>ца 2023 года.</w:t>
            </w:r>
          </w:p>
        </w:tc>
        <w:tc>
          <w:tcPr>
            <w:tcW w:w="0" w:type="auto"/>
          </w:tcPr>
          <w:p w:rsidR="00A81AF9" w:rsidRPr="00A81AF9" w:rsidRDefault="00A81AF9" w:rsidP="00A81AF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81AF9">
              <w:rPr>
                <w:color w:val="000000" w:themeColor="text1"/>
              </w:rPr>
              <w:lastRenderedPageBreak/>
              <w:t xml:space="preserve">Постановление Правительства </w:t>
            </w:r>
            <w:r>
              <w:rPr>
                <w:color w:val="000000" w:themeColor="text1"/>
              </w:rPr>
              <w:t xml:space="preserve">Российской Федерации </w:t>
            </w:r>
            <w:r w:rsidRPr="00A81AF9">
              <w:rPr>
                <w:color w:val="000000" w:themeColor="text1"/>
              </w:rPr>
              <w:t>от 15</w:t>
            </w:r>
            <w:r>
              <w:rPr>
                <w:color w:val="000000" w:themeColor="text1"/>
              </w:rPr>
              <w:t>.10.</w:t>
            </w:r>
            <w:r w:rsidRPr="00A81AF9">
              <w:rPr>
                <w:color w:val="000000" w:themeColor="text1"/>
              </w:rPr>
              <w:t>2022 года №</w:t>
            </w:r>
            <w:r>
              <w:rPr>
                <w:color w:val="000000" w:themeColor="text1"/>
              </w:rPr>
              <w:t xml:space="preserve"> </w:t>
            </w:r>
            <w:r w:rsidRPr="00A81AF9">
              <w:rPr>
                <w:color w:val="000000" w:themeColor="text1"/>
              </w:rPr>
              <w:t>1838</w:t>
            </w:r>
            <w:r>
              <w:rPr>
                <w:color w:val="000000" w:themeColor="text1"/>
              </w:rPr>
              <w:t>.</w:t>
            </w:r>
          </w:p>
          <w:p w:rsidR="001D6A48" w:rsidRPr="00D047A9" w:rsidRDefault="001D6A48" w:rsidP="00A81AF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A3162" w:rsidRPr="00D047A9" w:rsidTr="00716707">
        <w:tc>
          <w:tcPr>
            <w:tcW w:w="0" w:type="auto"/>
          </w:tcPr>
          <w:p w:rsidR="003A3162" w:rsidRPr="00D047A9" w:rsidRDefault="003A3162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Реструктуризация кредитов для крупного би</w:t>
            </w:r>
            <w:r w:rsidRPr="00D047A9">
              <w:rPr>
                <w:b/>
                <w:i/>
                <w:color w:val="000000" w:themeColor="text1"/>
              </w:rPr>
              <w:t>з</w:t>
            </w:r>
            <w:r w:rsidRPr="00D047A9">
              <w:rPr>
                <w:b/>
                <w:i/>
                <w:color w:val="000000" w:themeColor="text1"/>
              </w:rPr>
              <w:t>неса</w:t>
            </w:r>
          </w:p>
        </w:tc>
        <w:tc>
          <w:tcPr>
            <w:tcW w:w="0" w:type="auto"/>
          </w:tcPr>
          <w:p w:rsidR="003A3162" w:rsidRPr="00D047A9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реструктуризацию кредитов, взятых представител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ми крупного бизнеса под плавающую процентную 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 xml:space="preserve">ку, выделено более 25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Средства поступят кр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диторам, выдавшим такие займы, на компенсацию нед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полученных доходов в рамках реструктуризации.</w:t>
            </w:r>
          </w:p>
          <w:p w:rsidR="003A3162" w:rsidRPr="00D047A9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Ранее представителям крупного бизнеса разрешили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структуризировать кредиты, взятые по плавающей 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ке. Это позволило поддержать заёмщиков, которые вз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ли кредиты ещё в условиях умеренной инфляции, а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тем, после повышения ключевой ставки ЦБ до 20%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довых, столкнулись с дефицитом ликвидности и одн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временно со значительным ростом расходов по обслуживанию долга. Для поддержки таких организаций был установлен льготный переходный период на 3 месяца. Ставка по их кредитам в это время росла постепенно, выходя на р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ночный уровень лишь к четвёртому мес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цу. Разница в процентах с рынком начислялась и подлежит уплате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ёмщиком</w:t>
            </w:r>
            <w:r w:rsidR="00B85AAF" w:rsidRPr="00D047A9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начиная с 1 января 2023 года. Но если комп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отвечает установленным Правител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ством критериям, </w:t>
            </w:r>
            <w:r w:rsidRPr="00D047A9">
              <w:rPr>
                <w:color w:val="000000" w:themeColor="text1"/>
              </w:rPr>
              <w:lastRenderedPageBreak/>
              <w:t>от неё она полностью освобождается. 70% этой суммы должно будет погасить государство, а остаток будет сч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таться исполненным.</w:t>
            </w:r>
          </w:p>
        </w:tc>
        <w:tc>
          <w:tcPr>
            <w:tcW w:w="0" w:type="auto"/>
          </w:tcPr>
          <w:p w:rsidR="003A3162" w:rsidRPr="00D047A9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28.09.2022 №1703, Распоряжение Правительства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рации от 29.09.2022 №2847-р</w:t>
            </w:r>
          </w:p>
          <w:p w:rsidR="003A3162" w:rsidRPr="00D047A9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8045BC" w:rsidRPr="00D047A9" w:rsidTr="00716707">
        <w:tc>
          <w:tcPr>
            <w:tcW w:w="0" w:type="auto"/>
          </w:tcPr>
          <w:p w:rsidR="008045BC" w:rsidRPr="00D047A9" w:rsidRDefault="008045BC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Выделение дополнительных средств на ко</w:t>
            </w:r>
            <w:r w:rsidRPr="00D047A9">
              <w:rPr>
                <w:b/>
                <w:i/>
                <w:color w:val="000000" w:themeColor="text1"/>
              </w:rPr>
              <w:t>м</w:t>
            </w:r>
            <w:r w:rsidRPr="00D047A9">
              <w:rPr>
                <w:b/>
                <w:i/>
                <w:color w:val="000000" w:themeColor="text1"/>
              </w:rPr>
              <w:t>пенсации малому и среднему бизнесу за испол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зование системы быстрых платежей</w:t>
            </w:r>
          </w:p>
          <w:p w:rsidR="008045BC" w:rsidRPr="00D047A9" w:rsidRDefault="008045B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8045BC" w:rsidRPr="00D047A9" w:rsidRDefault="008045BC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программу компенсации расходов малому и средн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му бизнесу (МСП), использующему отечественную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стему быстрых платежей, дополнительно выделено 800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0" w:type="auto"/>
          </w:tcPr>
          <w:p w:rsidR="008045BC" w:rsidRPr="00D047A9" w:rsidRDefault="008045BC" w:rsidP="008045B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24.08.2022 №2391-р</w:t>
            </w:r>
          </w:p>
          <w:p w:rsidR="008045BC" w:rsidRPr="00D047A9" w:rsidRDefault="008045BC" w:rsidP="008045B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72D5E" w:rsidRPr="00D047A9" w:rsidTr="00716707">
        <w:tc>
          <w:tcPr>
            <w:tcW w:w="0" w:type="auto"/>
          </w:tcPr>
          <w:p w:rsidR="00B72D5E" w:rsidRPr="00D047A9" w:rsidRDefault="00B72D5E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Упрощение обжалования проверок во время моратория </w:t>
            </w:r>
          </w:p>
        </w:tc>
        <w:tc>
          <w:tcPr>
            <w:tcW w:w="0" w:type="auto"/>
          </w:tcPr>
          <w:p w:rsidR="00B72D5E" w:rsidRPr="00D047A9" w:rsidRDefault="00B72D5E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Теперь жалобу о нарушении моратория, которая напра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 xml:space="preserve">ляется через специальный сервис на портале </w:t>
            </w:r>
            <w:proofErr w:type="spellStart"/>
            <w:r w:rsidRPr="00D047A9">
              <w:rPr>
                <w:color w:val="000000" w:themeColor="text1"/>
              </w:rPr>
              <w:t>го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услуг</w:t>
            </w:r>
            <w:proofErr w:type="spellEnd"/>
            <w:r w:rsidRPr="00D047A9">
              <w:rPr>
                <w:color w:val="000000" w:themeColor="text1"/>
              </w:rPr>
              <w:t>, представители бизнеса смогут подписывать простой электронной подписью. Ранее такая возможность была доступна только индивидуальным предпринимат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лям и гражданам. Юридические лица должны были использ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 усиленную квалифицированную электронную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пись.</w:t>
            </w:r>
          </w:p>
        </w:tc>
        <w:tc>
          <w:tcPr>
            <w:tcW w:w="0" w:type="auto"/>
          </w:tcPr>
          <w:p w:rsidR="00B72D5E" w:rsidRPr="00D047A9" w:rsidRDefault="00B72D5E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17.08.2022 года № 1431</w:t>
            </w:r>
          </w:p>
        </w:tc>
      </w:tr>
      <w:tr w:rsidR="00172AAC" w:rsidRPr="00D047A9" w:rsidTr="00716707">
        <w:tc>
          <w:tcPr>
            <w:tcW w:w="0" w:type="auto"/>
          </w:tcPr>
          <w:p w:rsidR="00172AAC" w:rsidRPr="00D047A9" w:rsidRDefault="00172AA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Меры налоговой поддержки бизнеса в условиях санкций</w:t>
            </w:r>
          </w:p>
        </w:tc>
        <w:tc>
          <w:tcPr>
            <w:tcW w:w="0" w:type="auto"/>
          </w:tcPr>
          <w:p w:rsidR="00172AAC" w:rsidRPr="00D047A9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освобождает от НДС услуги по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соединению населения к газораспределительным сетям и услуги по обеспечению газом Вечного огня</w:t>
            </w:r>
            <w:r w:rsidR="00172AAC" w:rsidRPr="00D047A9">
              <w:rPr>
                <w:color w:val="000000" w:themeColor="text1"/>
              </w:rPr>
              <w:t>, а также оп</w:t>
            </w:r>
            <w:r w:rsidR="00172AAC" w:rsidRPr="00D047A9">
              <w:rPr>
                <w:color w:val="000000" w:themeColor="text1"/>
              </w:rPr>
              <w:t>е</w:t>
            </w:r>
            <w:r w:rsidR="00172AAC" w:rsidRPr="00D047A9">
              <w:rPr>
                <w:color w:val="000000" w:themeColor="text1"/>
              </w:rPr>
              <w:t>раци</w:t>
            </w:r>
            <w:r w:rsidRPr="00D047A9">
              <w:rPr>
                <w:color w:val="000000" w:themeColor="text1"/>
              </w:rPr>
              <w:t>и</w:t>
            </w:r>
            <w:r w:rsidR="00172AAC" w:rsidRPr="00D047A9">
              <w:rPr>
                <w:color w:val="000000" w:themeColor="text1"/>
              </w:rPr>
              <w:t xml:space="preserve"> финансирования участия в кредите (займе). В о</w:t>
            </w:r>
            <w:r w:rsidR="00172AAC" w:rsidRPr="00D047A9">
              <w:rPr>
                <w:color w:val="000000" w:themeColor="text1"/>
              </w:rPr>
              <w:t>т</w:t>
            </w:r>
            <w:r w:rsidR="00172AAC" w:rsidRPr="00D047A9">
              <w:rPr>
                <w:color w:val="000000" w:themeColor="text1"/>
              </w:rPr>
              <w:t>ношении ряда операций с необработанными и обраб</w:t>
            </w:r>
            <w:r w:rsidR="00172AAC" w:rsidRPr="00D047A9">
              <w:rPr>
                <w:color w:val="000000" w:themeColor="text1"/>
              </w:rPr>
              <w:t>о</w:t>
            </w:r>
            <w:r w:rsidR="00172AAC" w:rsidRPr="00D047A9">
              <w:rPr>
                <w:color w:val="000000" w:themeColor="text1"/>
              </w:rPr>
              <w:t>танными природными алмазами устанавливается пор</w:t>
            </w:r>
            <w:r w:rsidR="00172AAC" w:rsidRPr="00D047A9">
              <w:rPr>
                <w:color w:val="000000" w:themeColor="text1"/>
              </w:rPr>
              <w:t>я</w:t>
            </w:r>
            <w:r w:rsidR="00172AAC" w:rsidRPr="00D047A9">
              <w:rPr>
                <w:color w:val="000000" w:themeColor="text1"/>
              </w:rPr>
              <w:t>док применения налоговой ставки в размере 0 %. Данная налоговая ставка в 2022 году также распространяется на реализацию судов, принадлежащих российской лизинг</w:t>
            </w:r>
            <w:r w:rsidR="00172AAC" w:rsidRPr="00D047A9">
              <w:rPr>
                <w:color w:val="000000" w:themeColor="text1"/>
              </w:rPr>
              <w:t>о</w:t>
            </w:r>
            <w:r w:rsidR="00172AAC" w:rsidRPr="00D047A9">
              <w:rPr>
                <w:color w:val="000000" w:themeColor="text1"/>
              </w:rPr>
              <w:t xml:space="preserve">вой компании. </w:t>
            </w:r>
          </w:p>
          <w:p w:rsidR="008C5450" w:rsidRPr="00D047A9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Устанавливается повышающий коэффициент 1,5 при формировании первоначальной стоимости основного средства и первоначальной стоимости нематериальных активов в виде исключительных прав на программы для электронных вычислительных машин и базы данных, включенные в единый реестр российской радиоэле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тронной продукции, относящиеся к сфере искусственн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интеллекта. Также устанавливаются налоговые льг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ты по налогу на прибыль организаций и страховым взносам </w:t>
            </w:r>
            <w:r w:rsidRPr="00D047A9">
              <w:rPr>
                <w:color w:val="000000" w:themeColor="text1"/>
              </w:rPr>
              <w:lastRenderedPageBreak/>
              <w:t>для организаций, осуществляющих разработку или ра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работку и производство собственной электронной ко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понентой базы и электронной продукции.</w:t>
            </w:r>
          </w:p>
        </w:tc>
        <w:tc>
          <w:tcPr>
            <w:tcW w:w="0" w:type="auto"/>
          </w:tcPr>
          <w:p w:rsidR="00172AAC" w:rsidRPr="00D047A9" w:rsidRDefault="00172AAC" w:rsidP="002D32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14.07.2022 № 323-ФЗ</w:t>
            </w:r>
          </w:p>
        </w:tc>
      </w:tr>
      <w:tr w:rsidR="002D32E4" w:rsidRPr="00D047A9" w:rsidTr="00716707">
        <w:tc>
          <w:tcPr>
            <w:tcW w:w="0" w:type="auto"/>
          </w:tcPr>
          <w:p w:rsidR="002D32E4" w:rsidRPr="00D047A9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Продление периода компенсации МСП расх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дов на использование отечественной системы быстрых платежей.</w:t>
            </w:r>
          </w:p>
        </w:tc>
        <w:tc>
          <w:tcPr>
            <w:tcW w:w="0" w:type="auto"/>
          </w:tcPr>
          <w:p w:rsidR="002D32E4" w:rsidRPr="00D047A9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продлило до конца 2022 года программу компенсации малому и среднему бизнесу (МСП) расх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дов на использование отечественной системы быстрых платежей. Речь идёт о возмещении предприятиям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ковской комиссии за пользование сервисом с 1 июля по 31 декабря 2022 года. Сервис быстрых платежей – разр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ботка Банка России, которая в том числе позволяет гра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данам оплачивать товары и услуги с помощью мобил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ных приложений банков – участников сервиса.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миссия не превышает 0,7% от стоимости товара. Это в 2–2,5 раза ниже, чем у других платёжных операторов.</w:t>
            </w:r>
          </w:p>
          <w:p w:rsidR="002D32E4" w:rsidRPr="00D047A9" w:rsidRDefault="002D32E4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о субсидировании предприятий МСП, польз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ющихся системой быстрых платежей, было принято в июле 2021 года. Продление программы позволит бизн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су сэкономить на платежах за обслуживание безнали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ных расчётов, а также дополнительно простимулирует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принимателей, ещё не подключившихся к системе, это сделать.</w:t>
            </w:r>
          </w:p>
        </w:tc>
        <w:tc>
          <w:tcPr>
            <w:tcW w:w="0" w:type="auto"/>
          </w:tcPr>
          <w:p w:rsidR="002D32E4" w:rsidRPr="00D047A9" w:rsidRDefault="002D32E4" w:rsidP="002D32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20.07.2022 года №</w:t>
            </w:r>
            <w:r w:rsidR="00C015D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1306</w:t>
            </w:r>
          </w:p>
        </w:tc>
      </w:tr>
      <w:tr w:rsidR="00543998" w:rsidRPr="00D047A9" w:rsidTr="00716707">
        <w:tc>
          <w:tcPr>
            <w:tcW w:w="0" w:type="auto"/>
          </w:tcPr>
          <w:p w:rsidR="00543998" w:rsidRPr="00D047A9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ответственности для бизнеса за некоторые правонарушения</w:t>
            </w:r>
          </w:p>
        </w:tc>
        <w:tc>
          <w:tcPr>
            <w:tcW w:w="0" w:type="auto"/>
          </w:tcPr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Предприниматель или </w:t>
            </w:r>
            <w:proofErr w:type="spellStart"/>
            <w:r w:rsidRPr="00D047A9">
              <w:rPr>
                <w:color w:val="000000" w:themeColor="text1"/>
              </w:rPr>
              <w:t>юрлицо</w:t>
            </w:r>
            <w:proofErr w:type="spellEnd"/>
            <w:r w:rsidRPr="00D047A9">
              <w:rPr>
                <w:color w:val="000000" w:themeColor="text1"/>
              </w:rPr>
              <w:t xml:space="preserve">, добровольно </w:t>
            </w:r>
            <w:proofErr w:type="gramStart"/>
            <w:r w:rsidRPr="00D047A9">
              <w:rPr>
                <w:color w:val="000000" w:themeColor="text1"/>
              </w:rPr>
              <w:t>возмести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шие</w:t>
            </w:r>
            <w:proofErr w:type="gramEnd"/>
            <w:r w:rsidRPr="00D047A9">
              <w:rPr>
                <w:color w:val="000000" w:themeColor="text1"/>
              </w:rPr>
              <w:t xml:space="preserve"> вред, заплатят за свое нарушение минимальный штраф. При первичном совершении проступка пред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смотрена замена штрафа предупреждением.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расширяется перечень случаев, когда в течение 20 дней со дня вынесения постановления о нарушении штраф можно будет оплатить в половинном размере.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одного месяца до полугода увеличивается отсрочка исполнения постановлений по ряду административных наказаний.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закон устанавливает административную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ветственность за воспрепятствование законной деятел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ности уполномоченных по защите прав предпринимат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>лей в субъектах РФ, также закрепляет возможность их участия в качестве защитника в производстве по делу об административном правонарушении в области предпр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нимательской деятельности.</w:t>
            </w:r>
          </w:p>
        </w:tc>
        <w:tc>
          <w:tcPr>
            <w:tcW w:w="0" w:type="auto"/>
          </w:tcPr>
          <w:p w:rsidR="00543998" w:rsidRPr="00D047A9" w:rsidRDefault="00543998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14.07.2022 № 290-ФЗ</w:t>
            </w:r>
          </w:p>
        </w:tc>
      </w:tr>
      <w:tr w:rsidR="00593D1D" w:rsidRPr="00D047A9" w:rsidTr="00716707">
        <w:tc>
          <w:tcPr>
            <w:tcW w:w="0" w:type="auto"/>
          </w:tcPr>
          <w:p w:rsidR="00F9660B" w:rsidRPr="00D047A9" w:rsidRDefault="00F9660B" w:rsidP="00F9660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Введение моратория на проверки соблюдения валютного законодательства</w:t>
            </w:r>
          </w:p>
        </w:tc>
        <w:tc>
          <w:tcPr>
            <w:tcW w:w="0" w:type="auto"/>
          </w:tcPr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Мораторий на проверки налоговыми органами соблюд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валютного законодательства вступает в силу 1 июня и будет действовать до 31 декабря 2022 года.</w:t>
            </w:r>
          </w:p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постановлению будет приостановлено бол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шинство контрольных мероприятий, касающихся собл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дения валютного законодательства. Исключение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ставят проверки, в ходе которых ранее были выявлены наруш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со сроком давности, истекающим до 31 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кабря 2022 года. Контрольные мероприятия в этом случае могут продолжаться в части соответствующих правонаруш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ний. Кроме того, мораторий не распространяется на нарушения, связанные с исполнением нормативных пр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вовых актов, принятых после 27 февраля 2022 года и устанавливающих специальные экономические меры в ответ на санкции недружественных государств. </w:t>
            </w:r>
          </w:p>
        </w:tc>
        <w:tc>
          <w:tcPr>
            <w:tcW w:w="0" w:type="auto"/>
          </w:tcPr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28.05.2022 № 977</w:t>
            </w:r>
          </w:p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A028DC" w:rsidRPr="00D047A9" w:rsidRDefault="00020EC1" w:rsidP="00020EC1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</w:t>
            </w:r>
            <w:r w:rsidR="00A028DC" w:rsidRPr="00D047A9">
              <w:rPr>
                <w:b/>
                <w:i/>
                <w:color w:val="000000" w:themeColor="text1"/>
              </w:rPr>
              <w:t>асшир</w:t>
            </w:r>
            <w:r w:rsidRPr="00D047A9">
              <w:rPr>
                <w:b/>
                <w:i/>
                <w:color w:val="000000" w:themeColor="text1"/>
              </w:rPr>
              <w:t>ение</w:t>
            </w:r>
            <w:r w:rsidR="00A028DC" w:rsidRPr="00D047A9">
              <w:rPr>
                <w:b/>
                <w:i/>
                <w:color w:val="000000" w:themeColor="text1"/>
              </w:rPr>
              <w:t xml:space="preserve"> перечн</w:t>
            </w:r>
            <w:r w:rsidRPr="00D047A9">
              <w:rPr>
                <w:b/>
                <w:i/>
                <w:color w:val="000000" w:themeColor="text1"/>
              </w:rPr>
              <w:t>я</w:t>
            </w:r>
            <w:r w:rsidR="00A028DC" w:rsidRPr="00D047A9">
              <w:rPr>
                <w:b/>
                <w:i/>
                <w:color w:val="000000" w:themeColor="text1"/>
              </w:rPr>
              <w:t xml:space="preserve"> оборудования, не облага</w:t>
            </w:r>
            <w:r w:rsidR="00A028DC" w:rsidRPr="00D047A9">
              <w:rPr>
                <w:b/>
                <w:i/>
                <w:color w:val="000000" w:themeColor="text1"/>
              </w:rPr>
              <w:t>е</w:t>
            </w:r>
            <w:r w:rsidR="00A028DC" w:rsidRPr="00D047A9">
              <w:rPr>
                <w:b/>
                <w:i/>
                <w:color w:val="000000" w:themeColor="text1"/>
              </w:rPr>
              <w:t>мого НДС</w:t>
            </w:r>
          </w:p>
        </w:tc>
        <w:tc>
          <w:tcPr>
            <w:tcW w:w="0" w:type="auto"/>
          </w:tcPr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перечень оборудования, ввоз которого освобождается от налога на добавленную стоимость (НДС), внесены 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вые позиции: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комплекс оборудования для производства крупн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габаритных железобетонных модулей для жилищного строительства,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линейка оборудования для изготовления плит МДФ,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прокатные станы для производства рельсов, балок и профилей,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газотурбинные генераторные установки,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мотальные автоматы,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фальцевальные и швейные машины,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принтеры,</w:t>
            </w:r>
          </w:p>
          <w:p w:rsidR="00A028DC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другие изделия.</w:t>
            </w:r>
          </w:p>
        </w:tc>
        <w:tc>
          <w:tcPr>
            <w:tcW w:w="0" w:type="auto"/>
          </w:tcPr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27.05.2022 №</w:t>
            </w:r>
            <w:r w:rsidR="00F9660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956</w:t>
            </w:r>
          </w:p>
          <w:p w:rsidR="00A028DC" w:rsidRPr="00D047A9" w:rsidRDefault="00A028DC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711D6C" w:rsidRPr="00D047A9" w:rsidRDefault="00711D6C" w:rsidP="00711D6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Поддержка аэропортов в южных и централ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ных регионах</w:t>
            </w:r>
          </w:p>
        </w:tc>
        <w:tc>
          <w:tcPr>
            <w:tcW w:w="0" w:type="auto"/>
          </w:tcPr>
          <w:p w:rsidR="00711D6C" w:rsidRPr="00D047A9" w:rsidRDefault="009F2940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Правительство</w:t>
            </w:r>
            <w:r w:rsidR="00B72D5E" w:rsidRPr="00D047A9">
              <w:rPr>
                <w:color w:val="000000" w:themeColor="text1"/>
              </w:rPr>
              <w:t>м выделено более 5.5. млрд. руб. аэропо</w:t>
            </w:r>
            <w:r w:rsidR="00B72D5E" w:rsidRPr="00D047A9">
              <w:rPr>
                <w:color w:val="000000" w:themeColor="text1"/>
              </w:rPr>
              <w:t>р</w:t>
            </w:r>
            <w:r w:rsidR="00B72D5E" w:rsidRPr="00D047A9">
              <w:rPr>
                <w:color w:val="000000" w:themeColor="text1"/>
              </w:rPr>
              <w:t>там в Ростове, Краснодаре, Анапе, Геленджике, Эл</w:t>
            </w:r>
            <w:r w:rsidR="00B72D5E" w:rsidRPr="00D047A9">
              <w:rPr>
                <w:color w:val="000000" w:themeColor="text1"/>
              </w:rPr>
              <w:t>и</w:t>
            </w:r>
            <w:r w:rsidR="00B72D5E" w:rsidRPr="00D047A9">
              <w:rPr>
                <w:color w:val="000000" w:themeColor="text1"/>
              </w:rPr>
              <w:t>сте, Липецке, Белгороде, Брянске, Курске, Воронеже и Си</w:t>
            </w:r>
            <w:r w:rsidR="00B72D5E" w:rsidRPr="00D047A9">
              <w:rPr>
                <w:color w:val="000000" w:themeColor="text1"/>
              </w:rPr>
              <w:t>м</w:t>
            </w:r>
            <w:r w:rsidR="00B72D5E" w:rsidRPr="00D047A9">
              <w:rPr>
                <w:color w:val="000000" w:themeColor="text1"/>
              </w:rPr>
              <w:t>ферополе для компенсации операционных расходов из-за ограничения полётов</w:t>
            </w:r>
            <w:r w:rsidRPr="00D047A9">
              <w:rPr>
                <w:color w:val="000000" w:themeColor="text1"/>
              </w:rPr>
              <w:t>.</w:t>
            </w:r>
            <w:proofErr w:type="gramEnd"/>
            <w:r w:rsidR="00B72D5E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Решение позволит сохранить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фраструктуру аэропортов и квалифицированный перс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нал.</w:t>
            </w:r>
          </w:p>
        </w:tc>
        <w:tc>
          <w:tcPr>
            <w:tcW w:w="0" w:type="auto"/>
          </w:tcPr>
          <w:p w:rsidR="00B72D5E" w:rsidRPr="00D047A9" w:rsidRDefault="00711D6C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</w:t>
            </w:r>
            <w:r w:rsidR="00B72D5E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</w:t>
            </w:r>
            <w:r w:rsidR="009F2940" w:rsidRPr="00D047A9">
              <w:rPr>
                <w:color w:val="000000" w:themeColor="text1"/>
              </w:rPr>
              <w:t>Правительства Ро</w:t>
            </w:r>
            <w:r w:rsidR="009F2940" w:rsidRPr="00D047A9">
              <w:rPr>
                <w:color w:val="000000" w:themeColor="text1"/>
              </w:rPr>
              <w:t>с</w:t>
            </w:r>
            <w:r w:rsidR="009F2940" w:rsidRPr="00D047A9">
              <w:rPr>
                <w:color w:val="000000" w:themeColor="text1"/>
              </w:rPr>
              <w:t xml:space="preserve">сийской Федерации </w:t>
            </w:r>
            <w:r w:rsidRPr="00D047A9">
              <w:rPr>
                <w:color w:val="000000" w:themeColor="text1"/>
              </w:rPr>
              <w:t>от 19</w:t>
            </w:r>
            <w:r w:rsidR="00082C79" w:rsidRPr="00D047A9">
              <w:rPr>
                <w:color w:val="000000" w:themeColor="text1"/>
              </w:rPr>
              <w:t xml:space="preserve">.05.2022 </w:t>
            </w:r>
            <w:r w:rsidRPr="00D047A9">
              <w:rPr>
                <w:color w:val="000000" w:themeColor="text1"/>
              </w:rPr>
              <w:t>№</w:t>
            </w:r>
            <w:r w:rsidR="009F2940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1236-р</w:t>
            </w:r>
            <w:r w:rsidR="00B72D5E" w:rsidRPr="00D047A9">
              <w:rPr>
                <w:color w:val="000000" w:themeColor="text1"/>
              </w:rPr>
              <w:t xml:space="preserve"> и от 17 августа 2022 г</w:t>
            </w:r>
            <w:r w:rsidR="00B72D5E" w:rsidRPr="00D047A9">
              <w:rPr>
                <w:color w:val="000000" w:themeColor="text1"/>
              </w:rPr>
              <w:t>о</w:t>
            </w:r>
            <w:r w:rsidR="00B72D5E" w:rsidRPr="00D047A9">
              <w:rPr>
                <w:color w:val="000000" w:themeColor="text1"/>
              </w:rPr>
              <w:t>да №2285-р</w:t>
            </w:r>
          </w:p>
          <w:p w:rsidR="00711D6C" w:rsidRPr="00D047A9" w:rsidRDefault="00711D6C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72D5E" w:rsidRPr="00D047A9" w:rsidRDefault="00B72D5E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607246" w:rsidRPr="00D047A9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</w:t>
            </w:r>
            <w:r w:rsidR="00607246" w:rsidRPr="00D047A9">
              <w:rPr>
                <w:b/>
                <w:i/>
                <w:color w:val="000000" w:themeColor="text1"/>
              </w:rPr>
              <w:t>оддержк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="00607246" w:rsidRPr="00D047A9">
              <w:rPr>
                <w:b/>
                <w:i/>
                <w:color w:val="000000" w:themeColor="text1"/>
              </w:rPr>
              <w:t xml:space="preserve"> малого и среднего бизнеса в Сев</w:t>
            </w:r>
            <w:r w:rsidR="00607246" w:rsidRPr="00D047A9">
              <w:rPr>
                <w:b/>
                <w:i/>
                <w:color w:val="000000" w:themeColor="text1"/>
              </w:rPr>
              <w:t>е</w:t>
            </w:r>
            <w:r w:rsidR="00607246" w:rsidRPr="00D047A9">
              <w:rPr>
                <w:b/>
                <w:i/>
                <w:color w:val="000000" w:themeColor="text1"/>
              </w:rPr>
              <w:t>ро-Кавказском федеральном округе</w:t>
            </w:r>
          </w:p>
          <w:p w:rsidR="00607246" w:rsidRPr="00D047A9" w:rsidRDefault="0060724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Свыше 1,1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будет дополнительно направл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но на оказание кредитно-гарантийной поддержки малым и средним компаниям Северо-Кавказского федерального округа. </w:t>
            </w:r>
          </w:p>
          <w:p w:rsidR="00607246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 счёт этого в ближайшие четыре года предприятия смогут получить почти 14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воспользоваться банковскими продуктами, оформить займы, в том числе льготные, для развития дела и на текущие нужды.</w:t>
            </w:r>
          </w:p>
        </w:tc>
        <w:tc>
          <w:tcPr>
            <w:tcW w:w="0" w:type="auto"/>
          </w:tcPr>
          <w:p w:rsidR="00607246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16.05.2022 №1181-р</w:t>
            </w:r>
          </w:p>
        </w:tc>
      </w:tr>
      <w:tr w:rsidR="00593D1D" w:rsidRPr="00D047A9" w:rsidTr="00716707">
        <w:tc>
          <w:tcPr>
            <w:tcW w:w="0" w:type="auto"/>
          </w:tcPr>
          <w:p w:rsidR="007C0684" w:rsidRPr="00D047A9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для инвесторов, реализу</w:t>
            </w:r>
            <w:r w:rsidRPr="00D047A9">
              <w:rPr>
                <w:b/>
                <w:i/>
                <w:color w:val="000000" w:themeColor="text1"/>
              </w:rPr>
              <w:t>ю</w:t>
            </w:r>
            <w:r w:rsidRPr="00D047A9">
              <w:rPr>
                <w:b/>
                <w:i/>
                <w:color w:val="000000" w:themeColor="text1"/>
              </w:rPr>
              <w:t>щих проекты в сфере обращения с отходами</w:t>
            </w:r>
          </w:p>
          <w:p w:rsidR="007C0684" w:rsidRPr="00D047A9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7C0684" w:rsidRPr="00D047A9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Процентная ставка для инвесторов будет не выше 12,5%. Субсидии от государства будут покрывать банкам оставшуюся часть ставки.</w:t>
            </w:r>
          </w:p>
          <w:p w:rsidR="007C0684" w:rsidRPr="00D047A9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Условиями такого льготного кредитования являются строительство, реконструкция или модернизация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тов по обращению с отходами, а также их софинансир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вание публично-правовой компанией «Российский эк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логический оператор». </w:t>
            </w:r>
          </w:p>
        </w:tc>
        <w:tc>
          <w:tcPr>
            <w:tcW w:w="0" w:type="auto"/>
          </w:tcPr>
          <w:p w:rsidR="007C0684" w:rsidRPr="00D047A9" w:rsidRDefault="007C0684" w:rsidP="002D503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Постановление Правительства Российской Федерации от </w:t>
            </w:r>
            <w:r w:rsidR="002D5032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5</w:t>
            </w:r>
            <w:r w:rsidR="002D5032" w:rsidRPr="00D047A9">
              <w:rPr>
                <w:color w:val="000000" w:themeColor="text1"/>
              </w:rPr>
              <w:t>.05.</w:t>
            </w:r>
            <w:r w:rsidRPr="00D047A9">
              <w:rPr>
                <w:color w:val="000000" w:themeColor="text1"/>
              </w:rPr>
              <w:t>2022 № 814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сроков уплаты страховых взносов для широкого перечня организаций</w:t>
            </w:r>
          </w:p>
        </w:tc>
        <w:tc>
          <w:tcPr>
            <w:tcW w:w="0" w:type="auto"/>
          </w:tcPr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принято по поручению Президента. На 12 мес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цев автоматически продлеваются установленные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говым кодексом сроки уплаты страховых взносов.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Так, отсрочкой платежей по страховым взносам за II квартал 2022 года смогут воспользоваться предприятия, осуществляющие более 70 видов деятельности, в том числе в сфере здравоохранения, науки, культуры, тури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ма, спорта и развлечений, занимающиеся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ством пищевых продуктов, одежды, мебели, текстильных изд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лий, издательской деятельностью. 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её получат работающие в этих отраслях индив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дуальные предприниматели. Речь идёт о страховых взн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сах, начисленных за 2021 год с суммы дохода, превыш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ющей 300 тыс. рублей. 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Отсрочка по уплате страховых взносов за III квартал 2022 года предусмотрена для организаций, осуществл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ющих более 30 видов деятельности, включая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ство лекарств, сельское хозяйство, строительство, сферу </w:t>
            </w:r>
            <w:proofErr w:type="gramStart"/>
            <w:r w:rsidRPr="00D047A9">
              <w:rPr>
                <w:color w:val="000000" w:themeColor="text1"/>
              </w:rPr>
              <w:t>ИТ</w:t>
            </w:r>
            <w:proofErr w:type="gramEnd"/>
            <w:r w:rsidRPr="00D047A9">
              <w:rPr>
                <w:color w:val="000000" w:themeColor="text1"/>
              </w:rPr>
              <w:t xml:space="preserve"> и телекоммуникаций.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Высвобожденные средства бизнес сможет направить на текущие расходы, связанные с выплатой зарплаты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трудникам, перенастройкой производства, логистики.</w:t>
            </w:r>
          </w:p>
        </w:tc>
        <w:tc>
          <w:tcPr>
            <w:tcW w:w="0" w:type="auto"/>
          </w:tcPr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29.04.2022 №</w:t>
            </w:r>
            <w:r w:rsidR="0056011E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776</w:t>
            </w:r>
          </w:p>
        </w:tc>
      </w:tr>
      <w:tr w:rsidR="00593D1D" w:rsidRPr="00D047A9" w:rsidTr="00716707">
        <w:tc>
          <w:tcPr>
            <w:tcW w:w="0" w:type="auto"/>
          </w:tcPr>
          <w:p w:rsidR="0056011E" w:rsidRPr="00D047A9" w:rsidRDefault="002D5032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Меры по стабилизации лизинговой отрасли</w:t>
            </w:r>
          </w:p>
        </w:tc>
        <w:tc>
          <w:tcPr>
            <w:tcW w:w="0" w:type="auto"/>
          </w:tcPr>
          <w:p w:rsidR="0056011E" w:rsidRPr="00D047A9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И</w:t>
            </w:r>
            <w:r w:rsidR="0056011E" w:rsidRPr="00D047A9">
              <w:rPr>
                <w:color w:val="000000" w:themeColor="text1"/>
              </w:rPr>
              <w:t>зменения предусматривают право лизингополучателя в период с 1 марта по 31 декабря 2022 г. в случае изм</w:t>
            </w:r>
            <w:r w:rsidR="0056011E" w:rsidRPr="00D047A9">
              <w:rPr>
                <w:color w:val="000000" w:themeColor="text1"/>
              </w:rPr>
              <w:t>е</w:t>
            </w:r>
            <w:r w:rsidR="0056011E" w:rsidRPr="00D047A9">
              <w:rPr>
                <w:color w:val="000000" w:themeColor="text1"/>
              </w:rPr>
              <w:t>нения размера лизинговых платежей в сторону увелич</w:t>
            </w:r>
            <w:r w:rsidR="0056011E" w:rsidRPr="00D047A9">
              <w:rPr>
                <w:color w:val="000000" w:themeColor="text1"/>
              </w:rPr>
              <w:t>е</w:t>
            </w:r>
            <w:r w:rsidR="0056011E" w:rsidRPr="00D047A9">
              <w:rPr>
                <w:color w:val="000000" w:themeColor="text1"/>
              </w:rPr>
              <w:t>ния обратиться за осуществлением досрочного полного или частичного выкупа предмета лизинга без начисл</w:t>
            </w:r>
            <w:r w:rsidR="0056011E" w:rsidRPr="00D047A9">
              <w:rPr>
                <w:color w:val="000000" w:themeColor="text1"/>
              </w:rPr>
              <w:t>е</w:t>
            </w:r>
            <w:r w:rsidR="0056011E" w:rsidRPr="00D047A9">
              <w:rPr>
                <w:color w:val="000000" w:themeColor="text1"/>
              </w:rPr>
              <w:t>ния пеней или штрафных санкций за досрочное расто</w:t>
            </w:r>
            <w:r w:rsidR="0056011E" w:rsidRPr="00D047A9">
              <w:rPr>
                <w:color w:val="000000" w:themeColor="text1"/>
              </w:rPr>
              <w:t>р</w:t>
            </w:r>
            <w:r w:rsidR="0056011E" w:rsidRPr="00D047A9">
              <w:rPr>
                <w:color w:val="000000" w:themeColor="text1"/>
              </w:rPr>
              <w:t>жение договора лизинга на условиях, установленных договором лизинга или по соглашению сторон, если договором л</w:t>
            </w:r>
            <w:r w:rsidR="0056011E" w:rsidRPr="00D047A9">
              <w:rPr>
                <w:color w:val="000000" w:themeColor="text1"/>
              </w:rPr>
              <w:t>и</w:t>
            </w:r>
            <w:r w:rsidR="0056011E" w:rsidRPr="00D047A9">
              <w:rPr>
                <w:color w:val="000000" w:themeColor="text1"/>
              </w:rPr>
              <w:t>зинга не предусмотрен переход прав</w:t>
            </w:r>
            <w:proofErr w:type="gramEnd"/>
            <w:r w:rsidR="0056011E" w:rsidRPr="00D047A9">
              <w:rPr>
                <w:color w:val="000000" w:themeColor="text1"/>
              </w:rPr>
              <w:t xml:space="preserve"> собственности на предмет лизинга к лизингополучателю.</w:t>
            </w:r>
          </w:p>
          <w:p w:rsidR="0056011E" w:rsidRPr="00D047A9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Закон принят в целях </w:t>
            </w:r>
            <w:r w:rsidR="0056011E" w:rsidRPr="00D047A9">
              <w:rPr>
                <w:color w:val="000000" w:themeColor="text1"/>
              </w:rPr>
              <w:t>стабилизация лизинговой отрасли, пострадавшей в связи с резким повышением ключевой ставки Банка России, что повлекло увеличение прив</w:t>
            </w:r>
            <w:r w:rsidR="0056011E" w:rsidRPr="00D047A9">
              <w:rPr>
                <w:color w:val="000000" w:themeColor="text1"/>
              </w:rPr>
              <w:t>я</w:t>
            </w:r>
            <w:r w:rsidR="0056011E" w:rsidRPr="00D047A9">
              <w:rPr>
                <w:color w:val="000000" w:themeColor="text1"/>
              </w:rPr>
              <w:t>занных к ней лизинговых платежей. </w:t>
            </w:r>
          </w:p>
          <w:p w:rsidR="0056011E" w:rsidRPr="00D047A9" w:rsidRDefault="0056011E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Инициатива коснется сегмента малого и среднего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принимательства, в том числе таксомоторных компаний и </w:t>
            </w:r>
            <w:proofErr w:type="spellStart"/>
            <w:r w:rsidRPr="00D047A9">
              <w:rPr>
                <w:color w:val="000000" w:themeColor="text1"/>
              </w:rPr>
              <w:t>каршеринга</w:t>
            </w:r>
            <w:proofErr w:type="spellEnd"/>
            <w:r w:rsidRPr="00D047A9">
              <w:rPr>
                <w:color w:val="000000" w:themeColor="text1"/>
              </w:rPr>
              <w:t>. Это одна из отраслей, испытывающих в настоящее время сложности в связи с ростом стоим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 лизинговых платежей, увеличением стоимости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пасных частей и ограниченной доступностью автомобилей на рынке. </w:t>
            </w:r>
          </w:p>
        </w:tc>
        <w:tc>
          <w:tcPr>
            <w:tcW w:w="0" w:type="auto"/>
          </w:tcPr>
          <w:p w:rsidR="0056011E" w:rsidRPr="00D047A9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</w:t>
            </w:r>
            <w:r w:rsidR="0056011E" w:rsidRPr="00D047A9">
              <w:rPr>
                <w:color w:val="000000" w:themeColor="text1"/>
              </w:rPr>
              <w:t>едеральн</w:t>
            </w:r>
            <w:r w:rsidRPr="00D047A9">
              <w:rPr>
                <w:color w:val="000000" w:themeColor="text1"/>
              </w:rPr>
              <w:t>ый</w:t>
            </w:r>
            <w:r w:rsidR="0056011E" w:rsidRPr="00D047A9">
              <w:rPr>
                <w:color w:val="000000" w:themeColor="text1"/>
              </w:rPr>
              <w:t xml:space="preserve"> закон </w:t>
            </w:r>
            <w:r w:rsidRPr="00D047A9">
              <w:rPr>
                <w:color w:val="000000" w:themeColor="text1"/>
              </w:rPr>
              <w:t xml:space="preserve">от 14.07.2022 № 265-ФЗ </w:t>
            </w:r>
            <w:r w:rsidR="0056011E" w:rsidRPr="00D047A9">
              <w:rPr>
                <w:color w:val="000000" w:themeColor="text1"/>
              </w:rPr>
              <w:t>«О внесении изменений в статью 38</w:t>
            </w:r>
            <w:r w:rsidR="0056011E" w:rsidRPr="00D047A9">
              <w:rPr>
                <w:color w:val="000000" w:themeColor="text1"/>
                <w:vertAlign w:val="superscript"/>
              </w:rPr>
              <w:t>1</w:t>
            </w:r>
            <w:r w:rsidR="0056011E" w:rsidRPr="00D047A9">
              <w:rPr>
                <w:color w:val="000000" w:themeColor="text1"/>
              </w:rPr>
              <w:t xml:space="preserve"> Федерального закона "О финансовой аренде (лизинге)" 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условий предоставления займов на модернизацию коммунальной инфраструкт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 xml:space="preserve">ры </w:t>
            </w:r>
            <w:r w:rsidRPr="00D047A9">
              <w:rPr>
                <w:b/>
                <w:i/>
                <w:color w:val="000000" w:themeColor="text1"/>
              </w:rPr>
              <w:lastRenderedPageBreak/>
              <w:t>из Фонда ЖКХ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Ресурсоснабжающим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организациям стало проще пол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займы Фонда содействия реформированию жили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но-коммунального хозяйства на развитие комм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инфраструктуры. Согласно новым условиям: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минимальная стоимость проекта, которая требуется для получения займа, снижена со 100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10 млн рублей,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схемы тепло-, водоснабжения, водоотведения, вкл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ченные в программу комплексного развития инжене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инфраструктуры, теперь можно предоставить с отсро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кой на год (ранее документы требовались на этапе под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 заявки),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претенденты на финансирование освобождены от 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занности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получать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заключение технологического и цен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вого аудита, если на проекты строящихся объектов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мунальной инфраструктуры есть положительное закл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чение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госэкспертизы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займы можно направить не только на создание и 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дернизацию, но и на капитальный ремонт объектов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мунальной инфраструктуры.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Российской Федерации от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15.04.2022 № 668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Упрощение процедуры предоставления земел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ных участков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Предприниматели, налаживающие производство 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портозамещающей продукции, смогут получить госуда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ственные или муниципальные земельные участки в аре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 в упрощённом порядке – без проведения торгов.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09.04.2022 № 629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для крупного бизнеса условий в</w:t>
            </w:r>
            <w:r w:rsidRPr="00D047A9">
              <w:rPr>
                <w:b/>
                <w:i/>
                <w:color w:val="000000" w:themeColor="text1"/>
              </w:rPr>
              <w:t>ы</w:t>
            </w:r>
            <w:r w:rsidRPr="00D047A9">
              <w:rPr>
                <w:b/>
                <w:i/>
                <w:color w:val="000000" w:themeColor="text1"/>
              </w:rPr>
              <w:t>платы кредитов с плавающими ставками</w:t>
            </w:r>
            <w:r w:rsidRPr="00D047A9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Компания (заемщик) вправе потребовать от банка на 3-месячный переходный период изменить порядок начи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ления и уплаты процентов по рублевому кредиту или займу с плавающей ставкой. Речь идет о ставке, которая во время действия договора корректируется в зависим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 от того, как изменилась предусмотренная законом или соглашением переменная величина. Это может быть, в частности, ключевая ставка ЦБ РФ.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71-ФЗ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административной ответственн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сти для бизнеса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Компанию не накажут, если за то же нарушение к адм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нистративной ответственности привлекли ее должнос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ное лицо, работника или управляющую компанию.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 несколько нарушений накажут как за одно, если одн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временно есть такие обстоятельства: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- нарушения выявили в ходе одного контрольно-надзорного мероприятия;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ответственность установлена в одной статье (ее части) КоАП РФ или регионального закона.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таким образом выявят нарушения из разных статей (частей), будет грозить одно наиболее строгое наказ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Малые организации и </w:t>
            </w:r>
            <w:proofErr w:type="spellStart"/>
            <w:r w:rsidRPr="00D047A9">
              <w:rPr>
                <w:color w:val="000000" w:themeColor="text1"/>
              </w:rPr>
              <w:t>микропредприятия</w:t>
            </w:r>
            <w:proofErr w:type="spellEnd"/>
            <w:r w:rsidRPr="00D047A9">
              <w:rPr>
                <w:color w:val="000000" w:themeColor="text1"/>
              </w:rPr>
              <w:t xml:space="preserve"> оштрафуют на суммы, которые грозят ИП.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штраф для ИП не предусмотрен, компания запл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тит от половины минимального до половины макс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мального штрафа для организаций. Если размер санкции фиксир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ванный, назначат 50% от него. При этом сумма не дол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на быть меньше минимума для должностного лица.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Федеральный закон от 26.03.2022 N 70-ФЗ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размера пени за неуплату в уст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новленные сроки налогов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период с 9 марта 2022 года по 31 декабря 2023 года 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 для организаций нужно рассчитывать исходя из 1/300 ставки рефинансирования. Нормы о повышенных 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ках не применяют. Это положение действует, в том чи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ле, в отношении недоимки, которая возникла до вступл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в силу закона.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67-ФЗ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Послабления по контролируемым сделкам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 60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120 млн руб. повышен порог доходов для признания сделок контролируемыми.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 считают контролируемыми сделки, хотя бы одна из сторон которых применяет инвестиционный вычет по налогу на прибыль, если доходы и расходы по ним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знают в 2022 - 2024 годах. При этом дата заключения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говора значения не имеет.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Новые правила действуют </w:t>
            </w:r>
            <w:proofErr w:type="gramStart"/>
            <w:r w:rsidRPr="00D047A9">
              <w:rPr>
                <w:color w:val="000000" w:themeColor="text1"/>
              </w:rPr>
              <w:t>с даты опубликования</w:t>
            </w:r>
            <w:proofErr w:type="gramEnd"/>
            <w:r w:rsidRPr="00D047A9">
              <w:rPr>
                <w:color w:val="000000" w:themeColor="text1"/>
              </w:rPr>
              <w:t xml:space="preserve"> закона.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67-ФЗ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Новый порядок уплаты авансовых платежей по налогу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Организации, которые в 2022 году платят ежемесячные авансовые платежи, могут до окончания года перейти на авансы исходя из фактической прибыли. Сделать это можно начиная с отчетного периода 3 месяца, 4 месяца и т.д. Авансы, перечисленные ранее, засчитают.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Изменение расчета авансов надо отразить в учетной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литике. Кроме того, нужно уведомить о нем налогов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ков </w:t>
            </w:r>
            <w:r w:rsidRPr="00D047A9">
              <w:rPr>
                <w:color w:val="000000" w:themeColor="text1"/>
              </w:rPr>
              <w:lastRenderedPageBreak/>
              <w:t>не позднее 20-го числа месяца, последнего в отче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ном периоде, с которого организация переходит на др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гой порядок уплаты авансов. Если </w:t>
            </w:r>
            <w:proofErr w:type="spellStart"/>
            <w:r w:rsidRPr="00D047A9">
              <w:rPr>
                <w:color w:val="000000" w:themeColor="text1"/>
              </w:rPr>
              <w:t>юрлицо</w:t>
            </w:r>
            <w:proofErr w:type="spellEnd"/>
            <w:r w:rsidRPr="00D047A9">
              <w:rPr>
                <w:color w:val="000000" w:themeColor="text1"/>
              </w:rPr>
              <w:t xml:space="preserve"> </w:t>
            </w:r>
            <w:proofErr w:type="gramStart"/>
            <w:r w:rsidRPr="00D047A9">
              <w:rPr>
                <w:color w:val="000000" w:themeColor="text1"/>
              </w:rPr>
              <w:t>решит пере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ти на платежи исходя из фактической прибыли начиная</w:t>
            </w:r>
            <w:proofErr w:type="gramEnd"/>
            <w:r w:rsidRPr="00D047A9">
              <w:rPr>
                <w:color w:val="000000" w:themeColor="text1"/>
              </w:rPr>
              <w:t xml:space="preserve"> с 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риода в 3 месяца, сообщить в инспекцию нужно не поз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нее 15 апреля.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Федеральный закон от 26.03.2022 N 67-ФЗ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Льготные кредиты для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инновационных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МСП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Процентная ставка по льготным кредитам для малых и </w:t>
            </w:r>
            <w:proofErr w:type="gramStart"/>
            <w:r w:rsidRPr="00D047A9">
              <w:rPr>
                <w:color w:val="000000" w:themeColor="text1"/>
              </w:rPr>
              <w:t>средних предприятий, выпускающих высокотехнологи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ную и инновационную продукцию составит</w:t>
            </w:r>
            <w:proofErr w:type="gramEnd"/>
            <w:r w:rsidRPr="00D047A9">
              <w:rPr>
                <w:color w:val="000000" w:themeColor="text1"/>
              </w:rPr>
              <w:t xml:space="preserve"> 3%. Ра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ницу между рыночной и льготной ставками кредитору возм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стит государство.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Кредиты будут предоставляться на инвестиционные 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ли и на пополнение оборотных средств на срок до трёх лет. Максимальный размер кредита –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25.03.2022 № 469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экспортеров, пострадавших от санкций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заявлению организации, предпринимателя (из пере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ня пострадавших отраслей), которому в рамках реализ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национального проекта «Международная коопер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ция и экспорт», по договору, заключенному до 31 марта 2022 г., а сроки исполнения </w:t>
            </w:r>
            <w:proofErr w:type="gramStart"/>
            <w:r w:rsidRPr="00D047A9">
              <w:rPr>
                <w:color w:val="000000" w:themeColor="text1"/>
              </w:rPr>
              <w:t>обязательств</w:t>
            </w:r>
            <w:proofErr w:type="gramEnd"/>
            <w:r w:rsidRPr="00D047A9">
              <w:rPr>
                <w:color w:val="000000" w:themeColor="text1"/>
              </w:rPr>
              <w:t xml:space="preserve"> по которому наступают после 22 февраля 2022 г., предоставлены су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сидии, в случае невозможности достижения план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 значений в указанные в соглашении сроки в связи с вв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дением ограничительных мер со стороны иностра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государств, допускается изменение таких значений и (или) продление (без увеличения размера предоставля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мой субсидии) сроков их достижения до 24 месяцев без возврата субсидии и применения штрафных санкций в отношении получателя субсидии.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 № 377</w:t>
            </w:r>
            <w:r w:rsidRPr="00D047A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Послабления при использовании контрольно-кассовой техники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Пользователей контрольно-кассовой техники не будут привлекать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рынке). Пользователи онлайн-касс могут выдавать электронные чеки. Также бума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 xml:space="preserve">ный </w:t>
            </w:r>
            <w:r w:rsidRPr="00D047A9">
              <w:rPr>
                <w:color w:val="000000" w:themeColor="text1"/>
              </w:rPr>
              <w:lastRenderedPageBreak/>
              <w:t>чек не нужен при использовании покупателем се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виса "Мои чеки онлайн"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Информация ФНС России от 16.03.2022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ФНС России от 24.03.2022 № АБ-3-20/2677@.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предпринимателей в сфере земел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ного и градостроительного законод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тельства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2022 год </w:t>
            </w:r>
            <w:proofErr w:type="gramStart"/>
            <w:r w:rsidRPr="00D047A9">
              <w:rPr>
                <w:color w:val="000000" w:themeColor="text1"/>
              </w:rPr>
              <w:t>установлены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1) особенности регулирования земельных отношений (основные):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 Российской Федерации вправе устан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вить особенности предоставления земельных участков, находящихся в государственной или муниципальной собственности, в том числе дополнительно определить случаи предоставления таких земельных участков без проведения торгов и сократить сроки их предоставл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 Российской Федерации наделено пр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вом </w:t>
            </w:r>
            <w:proofErr w:type="gramStart"/>
            <w:r w:rsidRPr="00D047A9">
              <w:rPr>
                <w:color w:val="000000" w:themeColor="text1"/>
              </w:rPr>
              <w:t>устанавливать</w:t>
            </w:r>
            <w:proofErr w:type="gramEnd"/>
            <w:r w:rsidRPr="00D047A9">
              <w:rPr>
                <w:color w:val="000000" w:themeColor="text1"/>
              </w:rPr>
              <w:t xml:space="preserve"> случаи, в которых возможно закл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чение договора мены земельного участка, находящегося в го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ударственной или муниципальной собственности, и з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мельного участка, находящегося в частной собственн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органы государственной власти вправе в текущем году определить случаи установления льготной арендной 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ты по договорам аренды земельных участков и ра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мер такой платы. При этом размер арендной платы не может быть менее одного рубля и устанавливаться на срок 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лее 1 года;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до 1 марта 2023 года арендатор земельного участка, находящегося в государственной или муниципальной собственности, вправе потребовать заключения дополн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тельного соглашения к договору аренды, предусматр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вающего продление срока его действия, независимо от оснований заключения договора аренды, наличия или отсутствия задолженности по арендной плате. Заключ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дополнительного соглашения осуществляется в 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чение 5 рабочих дней. Продление срока аренды земел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ного участка в соответствии с доп. соглашением не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жет превышать 3 лет.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2) особенности осуществлении градостроительной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тельности (основные):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срок согласования проекта генерального плана не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жет превышать один месяц;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срок проведения общественных обсуждений или пу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личных слушаний по проектам генеральных планов,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ектам правил землепользования и застройки, прое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там планировки территории, проектам межевания террит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рии, проектам, предусматривающим внесение 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менений в один из указанных утвержденных документов, с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мента оповещения жителей до дня опубликования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ключения не может превышать один месяц;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подготовка проектов изменений в генеральный план поселения, генеральный план городского округа, изм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нений в правила землепользования и застройки может осуществляться одновременно с разработкой документ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по планировке территории. В этом случае провед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общественных обсуждений или публичных слуш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ний по всем таким проектам осуществляется одновр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менно;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Правительством Российской Федерации устанавлив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ются случаи и порядок выдачи разрешений на строител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ство объектов капитального строительства, не явля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щихся линейными объектами, на двух и более з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мельных участках, разрешений на ввод в эксплуатацию таких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ектов, а также выдачи необходимых для этих целей 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достроительных планов земельных участков.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 Правительством Российской Федерации могут уст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навливаться особенности регулирования жилищных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ношений: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особенности начисления и уплаты пени в случае непо</w:t>
            </w:r>
            <w:r w:rsidRPr="00D047A9">
              <w:rPr>
                <w:color w:val="000000" w:themeColor="text1"/>
              </w:rPr>
              <w:t>л</w:t>
            </w:r>
            <w:r w:rsidRPr="00D047A9">
              <w:rPr>
                <w:color w:val="000000" w:themeColor="text1"/>
              </w:rPr>
              <w:t>ного и (или) несвоевременного внесения платы за жилое помещение и коммунальные услуги, взносов на кап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тальный ремонт;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- особенности начисления и уплаты пени в случае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срочки исполнения обязательства по установке, замене и (или) эксплуатации приборов учета;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особенности предоставления рассрочки по оплате дог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воров об установке приборов учета гражданами в 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лях выполнения ими обязанностей, предусмотренных зак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нодательством Российской Федерации об энергосбер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жении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  <w:sz w:val="25"/>
                <w:szCs w:val="25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Введение кредитных каникул для ИП и МСП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постановлении определены максимальные размеры займов, по которым граждане и ИП могут обратиться в банк за предоставлением "кредитных каникул". Так для ИП максимальный размер кредита, по которому зае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щик вправе обратиться с требованием к кредитору об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нии условий кредитного договора заключенного до 1 марта 2022 г., составляет - 350 тыс. руб.;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условиям программы заёмщики имеют право 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титься за кредитными каникулами до 30 сентября 2022 года при условии снижения дохода на 30% по сравн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со средним доходом в предыдущем году.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5"/>
                <w:szCs w:val="25"/>
              </w:rPr>
            </w:pPr>
            <w:r w:rsidRPr="00D047A9">
              <w:rPr>
                <w:color w:val="000000" w:themeColor="text1"/>
              </w:rPr>
              <w:t>Льготный период обслуживания займа можно получить на срок до 6 месяцев. "Кредитные каникулы" распр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страняются на займы, выданные до 1 марта 2022 года.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Введение кредитных каникул для ИП и МСП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предпринимателей предусмотрена возможность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лучения отсрочки по возврату кредита (до 6 месяцев) или уменьшению размера платежей в течение льготного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риода по кредитным договорам, заключенным до 1 марта 2022 г.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Данная возможность предоставлена ИП и представит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лям МСП из перечня пострадавших отраслей (постано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 Правительства Российской Федерации от 10.03.22 № 337) (основные):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растениеводство и животноводство, рыболовство и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боводство;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пищевых продуктов, напитков, текстил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ных изделий, одежды, обуви;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деревообработка;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лекарственных средств;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химических веществ, резиновых и плас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массовых изделий;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металлургия;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компьютеров, электрооборудования, электронных и оптических изделий;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ремонт и монтаж машин и оборудования;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розничная торговля легковыми автомобилями их 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ническое обслуживание;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торговля автомобильными запчастями, деталями, узл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и принадлежностями;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оптовая и розничная торговля; 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железнодорожного, воздушного, водного и грузового автомобильного транспорта;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гостиниц и предприятий общественного питания;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в области информации и связи;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научные исследования и разработки;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в области образования и здравоохран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физкультурно-оздоровительная;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творческая деятельность, в том числе в области иску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и организации развлечений;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предоставление услуг парикмахерскими и салонами красоты.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 08.03.2022 № 46-ФЗ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337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Временная отмена блокировки счетов по 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ращению налоговых органов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 решение о приостановлении до 01.06.2022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нятия налоговыми органами решений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приостано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операций по счетам в банке при взыскании 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нежных средств со счетов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должников (блокировка сч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тов).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Налогоплательщики, которые понесли ущерб из-за 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нансово-экономических санкций, смогут обратиться в налоговый орган по месту их учета, чтобы отложить ср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 применения мер взыскания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предельных в соотве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ствии с налоговым законодательством.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Информация ФНС России от 10.03.2022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Бесплатное освидетельствование предприн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мателей о наступлении форс-мажорных 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стоятельств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Торгово-промышленная палата Российской Федерации призвала региональные отделения в период с 10 марта по 30 апреля 2022 года организовать работу по свидетел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ствованию обстоятельств непреодолимой силы по дог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ворам (контрактам), заключенным в рамках внутриро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экономической деятельности, на бесплатной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нове.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ТПП Российской Федер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ции от 09.03.2022 № 24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ТПП Российской Федер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от 09.03.2022 № 25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Возможности изменения срока уплаты нал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гов и предоставления налоговой отчетности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Правительство Российской Федерации наделено полн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мочиями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издавать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нормативные акты, предусматрива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щие изменение срока уплаты налогов и представления налоговой отчетности.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Правительство Российской Фед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сможет вводить на 2022 г. дополнительные осн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вания для отсрочки (рассрочки) по налогам, а также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применения ответственности за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непредоставление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отче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ности в налоговые органы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 09.03.2022 № 52-ФЗ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предпринимателей от «необоснова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ных» претензий 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Возбуждать уголовные дела по налоговым преступлен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ям можно только на основе материалов налоговых орг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нов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Федеральный закон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  <w:shd w:val="clear" w:color="auto" w:fill="FFFFFF"/>
              </w:rPr>
              <w:t>от 09.03.2022 № 51-ФЗ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Введение моратория на плановые проверки 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лого бизнеса и IT-компаний</w:t>
            </w:r>
          </w:p>
        </w:tc>
        <w:tc>
          <w:tcPr>
            <w:tcW w:w="0" w:type="auto"/>
          </w:tcPr>
          <w:p w:rsidR="00206DCF" w:rsidRPr="00D047A9" w:rsidRDefault="00FD75E0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конца 2023 года 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будут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провод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плановые пр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верки малого бизнеса за некоторыми исключениями (л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цензируемые виды деятельности, производственные об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екты определенной категории риска либо опред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ленного класса опасности, а также </w:t>
            </w:r>
            <w:proofErr w:type="gramStart"/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указанных</w:t>
            </w:r>
            <w:proofErr w:type="gramEnd"/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пост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новлении Правительства Российской Федерации от 23.11.2009 № 944 (торговля лекарственными средствами, образов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тельные и медицинские организации, детские лагеря, ювелирные магазины и ломбарды);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 2025 года не проводятся плановые проверки </w:t>
            </w:r>
            <w:proofErr w:type="gramStart"/>
            <w:r w:rsidRPr="00D047A9">
              <w:rPr>
                <w:color w:val="000000" w:themeColor="text1"/>
              </w:rPr>
              <w:t>аккред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тованных</w:t>
            </w:r>
            <w:proofErr w:type="gramEnd"/>
            <w:r w:rsidRPr="00D047A9">
              <w:rPr>
                <w:color w:val="000000" w:themeColor="text1"/>
              </w:rPr>
              <w:t xml:space="preserve"> IT-компаний</w:t>
            </w:r>
            <w:r w:rsidR="00FD75E0" w:rsidRPr="00D047A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Федеральный закон от 08.03.2022 № 46-ФЗ</w:t>
            </w:r>
          </w:p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FD75E0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Правительства Российской Федерации от 10.03.2022 № 336</w:t>
            </w:r>
            <w:r w:rsidR="00FD75E0" w:rsidRPr="00D047A9">
              <w:rPr>
                <w:color w:val="000000" w:themeColor="text1"/>
              </w:rPr>
              <w:t xml:space="preserve"> и от 01.10.2022 № 1743</w:t>
            </w:r>
          </w:p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FD75E0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02.03.2022 N 83</w:t>
            </w:r>
          </w:p>
          <w:p w:rsidR="00FD75E0" w:rsidRPr="00D047A9" w:rsidRDefault="00FD75E0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оборотные и инвестиционные кр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диты 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малого и среднего бизнеса будут доступны льго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оборотные кредиты сроком до одного года, а также инв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стиционные кредиты на срок до трех лет.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оборотного кредитования позволит малым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предприятиям получить льготный кредит (или рефина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сировать ранее полученный) по ставке не выше 15%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 средним предприятиям – не выше 13,5%.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Инвестиционные кредиты будут реализовываться со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 с АО "Корпорация "МСП". Ставки также не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высят 15% для малых и 13,5% для средних предприятий. Общая сумма по программам поддержки составит 675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Информация Банка России от 05.03.2022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Компенсации МСП расходов на систему быс</w:t>
            </w:r>
            <w:r w:rsidRPr="00D047A9">
              <w:rPr>
                <w:b/>
                <w:i/>
                <w:color w:val="000000" w:themeColor="text1"/>
              </w:rPr>
              <w:t>т</w:t>
            </w:r>
            <w:r w:rsidRPr="00D047A9">
              <w:rPr>
                <w:b/>
                <w:i/>
                <w:color w:val="000000" w:themeColor="text1"/>
              </w:rPr>
              <w:t>рых платежей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продлило на полгода программу компе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сации малому и среднему бизнесу (МСП) расходов на использование отечественной системы быстрых плат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жей. На неё выделяется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Средства пойдут на возмещение предприятиям банко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ской комиссии за пользование системой быстрых плат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жей с 1 января по 1 июля 2022 года. Источник финанс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рования – резервный фонд Правительства.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Система быстрых платежей – сервис Банка России, кот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рый в том числе позволяет гражданам оплачивать 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вары и услуги с помощью мобильных приложений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ков – участников системы. Комиссия не превышает 0,7% от стоимости товара. Это в 2–2,5 раза ниже, чем у других платёжных операторов.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Банк, подключённый к системе, передаёт в Минэкон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мразвития данные о количестве транзакций и уплаче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предприятиями комиссии. Далее в течение 20 дней ден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ги на компенсации поступают в банк, а затем в 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чение пяти дней он перечисляет их бизнесу.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о субсидировании предприятий МСП, польз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ющихся системой быстрых платежей, было принято в июле 2021 года и действовало до 1 января. Продление программы позволит бизнесу сэкономить на платежах за обслуживание безналичных расчётов, а также дополн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 простимулирует предпринимателей, ещё не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ключившихся к системе, это сделать.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Правительства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Федерации от 04.03.2022 № 411-р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кредитной нагрузки для предприн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мателей, пострадавших от санкций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 России рекомендует реструктурировать задолже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ность, не назначать пени и штрафы по кредитам (за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мам), в случае если финансовое положение заемщиков ухудшилось после 18 февраля 2022 года в результате действия санкций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Информационное сообщение Ба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 России от 28.02.2022 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Отсрочка внедрения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поэкземплярного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учета молочной продукции</w:t>
            </w:r>
          </w:p>
        </w:tc>
        <w:tc>
          <w:tcPr>
            <w:tcW w:w="0" w:type="auto"/>
          </w:tcPr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Предприятия молочной отрасли получили дополнител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ное время на подготовку к внедрению технологии </w:t>
            </w:r>
            <w:proofErr w:type="spellStart"/>
            <w:r w:rsidRPr="00D047A9">
              <w:rPr>
                <w:color w:val="000000" w:themeColor="text1"/>
              </w:rPr>
              <w:t>поэ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земплярного</w:t>
            </w:r>
            <w:proofErr w:type="spellEnd"/>
            <w:r w:rsidRPr="00D047A9">
              <w:rPr>
                <w:color w:val="000000" w:themeColor="text1"/>
              </w:rPr>
              <w:t xml:space="preserve"> учета продукции в рамках перехода на об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зательную маркировку. </w:t>
            </w:r>
            <w:proofErr w:type="spellStart"/>
            <w:r w:rsidRPr="00D047A9">
              <w:rPr>
                <w:color w:val="000000" w:themeColor="text1"/>
              </w:rPr>
              <w:t>Поэкземплярное</w:t>
            </w:r>
            <w:proofErr w:type="spellEnd"/>
            <w:r w:rsidRPr="00D047A9">
              <w:rPr>
                <w:color w:val="000000" w:themeColor="text1"/>
              </w:rPr>
              <w:t xml:space="preserve"> отслеживание молочной продукции перенесено с 1 декабря 2023 года на 1 июня 2025 года.</w:t>
            </w:r>
          </w:p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Технология </w:t>
            </w:r>
            <w:proofErr w:type="spellStart"/>
            <w:r w:rsidRPr="00D047A9">
              <w:rPr>
                <w:color w:val="000000" w:themeColor="text1"/>
              </w:rPr>
              <w:t>поэкземплярного</w:t>
            </w:r>
            <w:proofErr w:type="spellEnd"/>
            <w:r w:rsidRPr="00D047A9">
              <w:rPr>
                <w:color w:val="000000" w:themeColor="text1"/>
              </w:rPr>
              <w:t xml:space="preserve"> учета должна заменить объемно-артикульный учет, который помогает просл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дить путь партии продукции. </w:t>
            </w:r>
            <w:proofErr w:type="spellStart"/>
            <w:r w:rsidRPr="00D047A9">
              <w:rPr>
                <w:color w:val="000000" w:themeColor="text1"/>
              </w:rPr>
              <w:t>Поэкземплярный</w:t>
            </w:r>
            <w:proofErr w:type="spellEnd"/>
            <w:r w:rsidRPr="00D047A9">
              <w:rPr>
                <w:color w:val="000000" w:themeColor="text1"/>
              </w:rPr>
              <w:t xml:space="preserve"> учет по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воляет контролировать путь каждой упаковки молочной продукции от конвейера до полки магазина. Отсрочка необходима участникам рынка, чтобы успеть завершить подготовку к переходу в условиях ограничений из-за санкций.</w:t>
            </w:r>
          </w:p>
        </w:tc>
        <w:tc>
          <w:tcPr>
            <w:tcW w:w="0" w:type="auto"/>
          </w:tcPr>
          <w:p w:rsidR="00206DCF" w:rsidRPr="00D047A9" w:rsidRDefault="00206DCF" w:rsidP="009E5C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21.04.2022 № 741</w:t>
            </w:r>
          </w:p>
          <w:p w:rsidR="00206DCF" w:rsidRPr="00D047A9" w:rsidRDefault="00206DCF" w:rsidP="009E5C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886BDB">
        <w:tc>
          <w:tcPr>
            <w:tcW w:w="0" w:type="auto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1" w:name="_Toc100749695"/>
            <w:r w:rsidRPr="00D047A9">
              <w:rPr>
                <w:color w:val="000000" w:themeColor="text1"/>
              </w:rPr>
              <w:t>Государственные и муниципальные закупки</w:t>
            </w:r>
            <w:bookmarkEnd w:id="11"/>
          </w:p>
        </w:tc>
      </w:tr>
      <w:tr w:rsidR="00100EAF" w:rsidRPr="00D047A9" w:rsidTr="00716707">
        <w:tc>
          <w:tcPr>
            <w:tcW w:w="0" w:type="auto"/>
          </w:tcPr>
          <w:p w:rsidR="00100EAF" w:rsidRPr="00D047A9" w:rsidRDefault="00100EAF" w:rsidP="001E4CB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Изменение процедуры казначейского сопрово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ж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дения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госконтрактов</w:t>
            </w:r>
            <w:proofErr w:type="spellEnd"/>
          </w:p>
        </w:tc>
        <w:tc>
          <w:tcPr>
            <w:tcW w:w="0" w:type="auto"/>
          </w:tcPr>
          <w:p w:rsidR="00100EAF" w:rsidRPr="00D047A9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Компании, работающие по отдельным государственным или муниципальным контрактам, до конца 2022 года смогут рассчитываться со своими контрагентами за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ставленные товары, выполненные работы или оказанные услуги, без открытия лицевого счёта в Федеральном ка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начействе.</w:t>
            </w:r>
          </w:p>
          <w:p w:rsidR="00100EAF" w:rsidRPr="00D047A9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Например, застройщики смогут </w:t>
            </w:r>
            <w:proofErr w:type="spellStart"/>
            <w:r w:rsidRPr="00D047A9">
              <w:rPr>
                <w:color w:val="000000" w:themeColor="text1"/>
              </w:rPr>
              <w:t>оперативнее</w:t>
            </w:r>
            <w:proofErr w:type="spellEnd"/>
            <w:r w:rsidRPr="00D047A9">
              <w:rPr>
                <w:color w:val="000000" w:themeColor="text1"/>
              </w:rPr>
              <w:t xml:space="preserve"> выходить на стройплощадки. На банковские счета поставщиков стройматериалов и оборудования, затраты на приобрет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которых включены в смету, будут переводить не только оплату за поставку, но и авансы по контрактам. Основанием для таких расчётов станет перечень стро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материалов и оборудования, необходимых для исполн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 xml:space="preserve">ния </w:t>
            </w:r>
            <w:proofErr w:type="spellStart"/>
            <w:r w:rsidRPr="00D047A9">
              <w:rPr>
                <w:color w:val="000000" w:themeColor="text1"/>
              </w:rPr>
              <w:t>госконтрактов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100EAF" w:rsidRPr="00D047A9" w:rsidRDefault="00100EAF" w:rsidP="001B78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Российской Федерации от 1 июля 2022 года №1182</w:t>
            </w:r>
          </w:p>
        </w:tc>
      </w:tr>
      <w:tr w:rsidR="00593D1D" w:rsidRPr="00D047A9" w:rsidTr="00716707">
        <w:tc>
          <w:tcPr>
            <w:tcW w:w="0" w:type="auto"/>
          </w:tcPr>
          <w:p w:rsidR="001E4CBD" w:rsidRPr="00D047A9" w:rsidRDefault="001E4CBD" w:rsidP="001E4CB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Меры для снижения риска влияния санкций на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госзакупки</w:t>
            </w:r>
            <w:proofErr w:type="spellEnd"/>
          </w:p>
        </w:tc>
        <w:tc>
          <w:tcPr>
            <w:tcW w:w="0" w:type="auto"/>
          </w:tcPr>
          <w:p w:rsidR="001E4CBD" w:rsidRPr="00D047A9" w:rsidRDefault="001E4CBD" w:rsidP="0060724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</w:t>
            </w:r>
            <w:proofErr w:type="spellStart"/>
            <w:r w:rsidRPr="00D047A9">
              <w:rPr>
                <w:color w:val="000000" w:themeColor="text1"/>
              </w:rPr>
              <w:t>госзакупках</w:t>
            </w:r>
            <w:proofErr w:type="spellEnd"/>
            <w:r w:rsidRPr="00D047A9">
              <w:rPr>
                <w:color w:val="000000" w:themeColor="text1"/>
              </w:rPr>
              <w:t xml:space="preserve"> не смогут участвовать компании, вкл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чённые в реестр недобросовестных поставщиков из-за отказа от исполнения контракта по причине того, что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казчик попал под санкции иностранных государств. 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ким образом, претендовать на </w:t>
            </w:r>
            <w:proofErr w:type="spellStart"/>
            <w:r w:rsidRPr="00D047A9">
              <w:rPr>
                <w:color w:val="000000" w:themeColor="text1"/>
              </w:rPr>
              <w:t>госконтракты</w:t>
            </w:r>
            <w:proofErr w:type="spellEnd"/>
            <w:r w:rsidRPr="00D047A9">
              <w:rPr>
                <w:color w:val="000000" w:themeColor="text1"/>
              </w:rPr>
              <w:t xml:space="preserve"> смогут тол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ко компании, которые в сложившихся условиях гарант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рованно готовы выполнить условия </w:t>
            </w:r>
            <w:proofErr w:type="spellStart"/>
            <w:r w:rsidRPr="00D047A9">
              <w:rPr>
                <w:color w:val="000000" w:themeColor="text1"/>
              </w:rPr>
              <w:t>госконтракта</w:t>
            </w:r>
            <w:proofErr w:type="spellEnd"/>
            <w:r w:rsidRPr="00D047A9">
              <w:rPr>
                <w:color w:val="000000" w:themeColor="text1"/>
              </w:rPr>
              <w:t>.</w:t>
            </w:r>
            <w:r w:rsidR="00607246" w:rsidRPr="00D047A9">
              <w:rPr>
                <w:color w:val="000000" w:themeColor="text1"/>
              </w:rPr>
              <w:t xml:space="preserve"> Новые правила начнут действовать с 1 июля 2022 года.</w:t>
            </w:r>
          </w:p>
        </w:tc>
        <w:tc>
          <w:tcPr>
            <w:tcW w:w="0" w:type="auto"/>
          </w:tcPr>
          <w:p w:rsidR="001E4CBD" w:rsidRPr="00D047A9" w:rsidRDefault="001E4CBD" w:rsidP="001B78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23.05.2022 № 937</w:t>
            </w:r>
          </w:p>
        </w:tc>
      </w:tr>
      <w:tr w:rsidR="00593D1D" w:rsidRPr="00D047A9" w:rsidTr="00716707">
        <w:tc>
          <w:tcPr>
            <w:tcW w:w="0" w:type="auto"/>
          </w:tcPr>
          <w:p w:rsidR="005149A5" w:rsidRPr="00D047A9" w:rsidRDefault="005149A5" w:rsidP="005149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Закупки коммунальной техники по контра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там жизненного цикла</w:t>
            </w:r>
          </w:p>
        </w:tc>
        <w:tc>
          <w:tcPr>
            <w:tcW w:w="0" w:type="auto"/>
          </w:tcPr>
          <w:p w:rsidR="005149A5" w:rsidRPr="00D047A9" w:rsidRDefault="005149A5" w:rsidP="005149A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Дорожно-коммунальная техника внесена в число зак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пок, на которые распространяются условия контрактов жизненного цикла. Контракт жизненного цикла – это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глашение на комплекс работ от проектирования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екта до его изготовления и последующего обслуживания, включая утилизацию.</w:t>
            </w:r>
          </w:p>
          <w:p w:rsidR="005149A5" w:rsidRPr="00D047A9" w:rsidRDefault="005149A5" w:rsidP="005149A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Цель - поддержать российских коммунальщиков, кот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рые из-за санкций недружественных госуда</w:t>
            </w:r>
            <w:proofErr w:type="gramStart"/>
            <w:r w:rsidRPr="00D047A9">
              <w:rPr>
                <w:color w:val="000000" w:themeColor="text1"/>
              </w:rPr>
              <w:t>рств ст</w:t>
            </w:r>
            <w:proofErr w:type="gramEnd"/>
            <w:r w:rsidRPr="00D047A9">
              <w:rPr>
                <w:color w:val="000000" w:themeColor="text1"/>
              </w:rPr>
              <w:t>олкн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лись с сокращением поставок импортных самоходных машин и отказом от их дальнейшего технического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служивания.</w:t>
            </w:r>
          </w:p>
        </w:tc>
        <w:tc>
          <w:tcPr>
            <w:tcW w:w="0" w:type="auto"/>
          </w:tcPr>
          <w:p w:rsidR="005149A5" w:rsidRPr="00D047A9" w:rsidRDefault="005149A5" w:rsidP="005149A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09.05.2022 № 838.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Поддержка заказчиков и участников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направлен на оказание поддержки заказчикам и участникам закупок для государственных и муниципал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ных нужд и закупок </w:t>
            </w:r>
            <w:proofErr w:type="spellStart"/>
            <w:r w:rsidRPr="00D047A9">
              <w:rPr>
                <w:color w:val="000000" w:themeColor="text1"/>
              </w:rPr>
              <w:t>госкорпораций</w:t>
            </w:r>
            <w:proofErr w:type="spellEnd"/>
            <w:r w:rsidRPr="00D047A9">
              <w:rPr>
                <w:color w:val="000000" w:themeColor="text1"/>
              </w:rPr>
              <w:t xml:space="preserve">, госкомпаний и ряда других </w:t>
            </w:r>
            <w:proofErr w:type="spellStart"/>
            <w:r w:rsidRPr="00D047A9">
              <w:rPr>
                <w:color w:val="000000" w:themeColor="text1"/>
              </w:rPr>
              <w:t>юрлиц</w:t>
            </w:r>
            <w:proofErr w:type="spellEnd"/>
            <w:r w:rsidRPr="00D047A9">
              <w:rPr>
                <w:color w:val="000000" w:themeColor="text1"/>
              </w:rPr>
              <w:t xml:space="preserve"> в условиях текущей экономической ситу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ции. Прежде всего, это касается процедур в сфере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тельства. Для заказчиков упрощается заключение 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трактов "под ключ", то есть от проектирования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екта до его оснащения всем необходимым оборудован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ем. Причем такое право будет предоставлено до конца 2023 года, что позволит быстрее принимать </w:t>
            </w:r>
            <w:proofErr w:type="gramStart"/>
            <w:r w:rsidRPr="00D047A9">
              <w:rPr>
                <w:color w:val="000000" w:themeColor="text1"/>
              </w:rPr>
              <w:t>решения</w:t>
            </w:r>
            <w:proofErr w:type="gramEnd"/>
            <w:r w:rsidRPr="00D047A9">
              <w:rPr>
                <w:color w:val="000000" w:themeColor="text1"/>
              </w:rPr>
              <w:t xml:space="preserve"> и пов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сит их гибкость. При этом бизнес сможет снизить адм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нистративные издержки и ускорить строительство в ра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ках реализации контрактов.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в закон о контрактной системе вносится </w:t>
            </w:r>
            <w:r w:rsidRPr="00D047A9">
              <w:rPr>
                <w:color w:val="000000" w:themeColor="text1"/>
              </w:rPr>
              <w:lastRenderedPageBreak/>
              <w:t>норма, которая запрещает использование иностранной валюты при определении и обосновании цены контра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та, заключаемого с единственным поставщиком, за искл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чением случая обоснования и определения таких цен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казчиком, осуществляющим деятельность за 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бежом.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позволит правительству включать заказчиков, в отношении которых введены санкции и меры огранич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тельного характера, в перечень заказчиков, при закупках которых применяются закрытые конкурентные способы определения поставщиков. </w:t>
            </w:r>
            <w:proofErr w:type="spellStart"/>
            <w:r w:rsidRPr="00D047A9">
              <w:rPr>
                <w:color w:val="000000" w:themeColor="text1"/>
              </w:rPr>
              <w:t>Кабмин</w:t>
            </w:r>
            <w:proofErr w:type="spellEnd"/>
            <w:r w:rsidRPr="00D047A9">
              <w:rPr>
                <w:color w:val="000000" w:themeColor="text1"/>
              </w:rPr>
              <w:t xml:space="preserve"> также будет устана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 xml:space="preserve">ливать случаи, когда к участникам </w:t>
            </w:r>
            <w:proofErr w:type="spellStart"/>
            <w:r w:rsidRPr="00D047A9">
              <w:rPr>
                <w:color w:val="000000" w:themeColor="text1"/>
              </w:rPr>
              <w:t>госзакупок</w:t>
            </w:r>
            <w:proofErr w:type="spellEnd"/>
            <w:r w:rsidRPr="00D047A9">
              <w:rPr>
                <w:color w:val="000000" w:themeColor="text1"/>
              </w:rPr>
              <w:t xml:space="preserve"> примен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ется обязательное требование об отсутствии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формации о них в реестре недобросовестных поставщ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ков.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Помимо этого, в целях исключения случаев необосн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ванного затягивания заказчиками оплаты поставленных товаров, выполненных работ, оказанных услуг срок их оплаты сокращается до семи рабочих дней. Одновреме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 вносятся изменения, направленные на совершенств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вание информационного обеспечения </w:t>
            </w:r>
            <w:proofErr w:type="spellStart"/>
            <w:r w:rsidRPr="00D047A9">
              <w:rPr>
                <w:color w:val="000000" w:themeColor="text1"/>
              </w:rPr>
              <w:t>госзакупок</w:t>
            </w:r>
            <w:proofErr w:type="spellEnd"/>
            <w:r w:rsidRPr="00D047A9">
              <w:rPr>
                <w:color w:val="000000" w:themeColor="text1"/>
              </w:rPr>
              <w:t>, в том числе с участием субъектов малого и среднего предпр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нимательства. </w:t>
            </w:r>
          </w:p>
        </w:tc>
        <w:tc>
          <w:tcPr>
            <w:tcW w:w="0" w:type="auto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Федеральный закон от 16.04.2022 № 104-ФЗ «О внесении изменений в отдельные законодательные 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 Российской Федерации»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Госконтракты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на лекарства 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медизделия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перь не учитываются при расчете объема 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купок у СМП и СОНКО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и 2023 годах, чтобы определить объем закупок у СМП и СОНКО, заказчики исключают из Совоку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ный годовой объем закупок (СГОЗ) контракты на прио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 xml:space="preserve">ретение лекарств и </w:t>
            </w:r>
            <w:proofErr w:type="spellStart"/>
            <w:r w:rsidRPr="00D047A9">
              <w:rPr>
                <w:color w:val="000000" w:themeColor="text1"/>
              </w:rPr>
              <w:t>медизделий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Изменения касаются закупок федеральных и регионал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ных органов исполнительной власти, подведомственных им учреждений или унитарных предприятий, а также м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ниципальных </w:t>
            </w:r>
            <w:proofErr w:type="spellStart"/>
            <w:r w:rsidRPr="00D047A9">
              <w:rPr>
                <w:color w:val="000000" w:themeColor="text1"/>
              </w:rPr>
              <w:t>медорганизаций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64-ФЗ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Сокращение сроков оплаты по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госзакупкам</w:t>
            </w:r>
            <w:proofErr w:type="spellEnd"/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15 до 7 рабочих дней сокращен срок оплаты догов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 по Закону № 223-ФЗ.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21.03.2022 № 417.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Расширены возможности закупок для пол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клиник и больниц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1 сентября 2022 г. приостанавливается действие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становления Правительства Российской Федерации от </w:t>
            </w:r>
            <w:r w:rsidRPr="00D047A9">
              <w:rPr>
                <w:color w:val="000000" w:themeColor="text1"/>
              </w:rPr>
              <w:lastRenderedPageBreak/>
              <w:t xml:space="preserve">19.04.2021 № 620 регламентирующего, что </w:t>
            </w:r>
            <w:r w:rsidRPr="00D047A9">
              <w:rPr>
                <w:color w:val="000000" w:themeColor="text1"/>
                <w:shd w:val="clear" w:color="auto" w:fill="FFFFFF"/>
              </w:rPr>
              <w:t>при ос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ществлении закупок медицинских изделий не могут быть предметом одного контракта (одного лота) мед</w:t>
            </w:r>
            <w:r w:rsidRPr="00D047A9">
              <w:rPr>
                <w:color w:val="000000" w:themeColor="text1"/>
                <w:shd w:val="clear" w:color="auto" w:fill="FFFFFF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</w:rPr>
              <w:t>цинские изделия различных видов при условии, что значение начальной (максимальной) цены контракта (цены лота) превышает: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600 тыс. руб. - для заказчиков, у которых объем средств, направленных на закупку медицинских изделий в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шествующем году, составил менее 50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- для заказчиков, у которых объем средств, направленных на закупку медицинских изделий в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шествующем году, составил от 50 млн руб. до 100 млн руб.;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1,5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- для заказчиков, у которых объем средств, направленных на закупку медицинских изделий в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шествующем году, составил более 100 млн руб.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Также установлено, что в текущем году ежемесячное авансирование страховых медицинских организаций и медицинских организаций, осуществляющих деятел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ность в сфере ОМС, может осуществляться по их зая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кам в размере более одной двенадцатой годового объема ф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нансового обеспечения предоставления медицинской помощи по ОМС, но не более суммы затрат на приобр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тение основных средств и материальных запасов за счет средств ОМС в 2021 году.</w:t>
            </w:r>
            <w:proofErr w:type="gramEnd"/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 16.03.2022 № 374 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 № 373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Увеличение стоимости закупок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медорган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заций</w:t>
            </w:r>
            <w:proofErr w:type="spellEnd"/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047A9">
              <w:rPr>
                <w:color w:val="000000" w:themeColor="text1"/>
                <w:shd w:val="clear" w:color="auto" w:fill="FFFFFF"/>
              </w:rPr>
              <w:t>Медорганизации</w:t>
            </w:r>
            <w:proofErr w:type="spellEnd"/>
            <w:r w:rsidRPr="00D047A9">
              <w:rPr>
                <w:color w:val="000000" w:themeColor="text1"/>
                <w:shd w:val="clear" w:color="auto" w:fill="FFFFFF"/>
              </w:rPr>
              <w:t>, работающие по системе ОМС, смогут приобретать медицинские изделия стоимостью до 1 </w:t>
            </w:r>
            <w:proofErr w:type="gramStart"/>
            <w:r w:rsidRPr="00D047A9">
              <w:rPr>
                <w:color w:val="000000" w:themeColor="text1"/>
                <w:shd w:val="clear" w:color="auto" w:fill="FFFFFF"/>
              </w:rPr>
              <w:t>млн</w:t>
            </w:r>
            <w:proofErr w:type="gramEnd"/>
            <w:r w:rsidRPr="00D047A9">
              <w:rPr>
                <w:color w:val="000000" w:themeColor="text1"/>
                <w:shd w:val="clear" w:color="auto" w:fill="FFFFFF"/>
              </w:rPr>
              <w:t> руб. (за единицу), а не до 100 тыс. руб., как это б</w:t>
            </w:r>
            <w:r w:rsidRPr="00D047A9">
              <w:rPr>
                <w:color w:val="000000" w:themeColor="text1"/>
                <w:shd w:val="clear" w:color="auto" w:fill="FFFFFF"/>
              </w:rPr>
              <w:t>ы</w:t>
            </w:r>
            <w:r w:rsidRPr="00D047A9">
              <w:rPr>
                <w:color w:val="000000" w:themeColor="text1"/>
                <w:shd w:val="clear" w:color="auto" w:fill="FFFFFF"/>
              </w:rPr>
              <w:t>ло ранее. Финансироваться такие закупки будут за счет средств ФОМС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346</w:t>
            </w:r>
          </w:p>
        </w:tc>
      </w:tr>
      <w:tr w:rsidR="00593D1D" w:rsidRPr="00D047A9" w:rsidTr="004C56AB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Защита поставщиков и подрядчиков в рамках закупочной деятельности 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Неустойки (штрафы, пени) списываются с подрядчиков, нарушивших обязательства по государственному или муниципальному контракту, если они образовались вследствие внешних санкций (или) мер ограничительн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lastRenderedPageBreak/>
              <w:t>го характера.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340</w:t>
            </w:r>
          </w:p>
        </w:tc>
      </w:tr>
      <w:tr w:rsidR="00593D1D" w:rsidRPr="00D047A9" w:rsidTr="004C56AB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Расширены случаи осуществления закупок у единственного поставщика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На период по 31 декабря 2022 года включительно расш</w:t>
            </w:r>
            <w:r w:rsidRPr="00D047A9">
              <w:rPr>
                <w:color w:val="000000" w:themeColor="text1"/>
                <w:shd w:val="clear" w:color="auto" w:fill="FFFFFF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</w:rPr>
              <w:t>рены случаи осуществления закупок товаров, работ, услуг для государственных и (или) муниципальных нужд у единственного поставщика, а также определен порядок осуществления таких закупок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339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участников закупочной деятельн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стороны по взаимному согласию могут менять сущ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ственные условия контракта, который заключили до 1 января 2023 года, если из-за непредвиденных обсто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тельств его нельзя исполнить. Одно из условий - должно быть решение правительства, высшего исполнительного органа региона или местной администрации;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увеличение суммы закупки у единственного поставщ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ка с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1,5 млн руб. в отношении лекарстве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препаратов (медицинских изделий) (по решению враче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ной комиссии);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увеличение лимита закупки у единственного поставщ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ка лекарственных препаратов (медицинских изделий) до 50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руб., в отношении медицинских изделий – 250 млн руб. за год;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введение реестра медицинских изделий, закупаемых у единственного поставщика (также вводится полномочие Правительства по порядку ведения данного реестра);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установление случаев закупки у единственного поста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щика технических средств реабилитации и услуг Фонда социального страхования Российской Федерации;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 Российской Федерации наделено по</w:t>
            </w:r>
            <w:r w:rsidRPr="00D047A9">
              <w:rPr>
                <w:color w:val="000000" w:themeColor="text1"/>
              </w:rPr>
              <w:t>л</w:t>
            </w:r>
            <w:r w:rsidRPr="00D047A9">
              <w:rPr>
                <w:color w:val="000000" w:themeColor="text1"/>
              </w:rPr>
              <w:t xml:space="preserve">номочиями по установлению случаев и порядка </w:t>
            </w:r>
            <w:proofErr w:type="gramStart"/>
            <w:r w:rsidRPr="00D047A9">
              <w:rPr>
                <w:color w:val="000000" w:themeColor="text1"/>
              </w:rPr>
              <w:t>спис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</w:t>
            </w:r>
            <w:proofErr w:type="gramEnd"/>
            <w:r w:rsidRPr="00D047A9">
              <w:rPr>
                <w:color w:val="000000" w:themeColor="text1"/>
              </w:rPr>
              <w:t xml:space="preserve"> начисленных поставщику (подрядчику, исполнит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лю) неустоек (штрафов, пеней) в связи с неисполнением или ненадлежащим исполнением обязательств, предусмо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ренных контрактом.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контракт нельзя исполнить из-за санкций: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-исполнителя не включат в РНП;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-заказчик обязан списывать неустойки.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Упрощённая процедура закупки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Правительством принято решение об упрощении проц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дуры закупок медицинских изделий, что позволит изб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жать их дефицита.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закупках медицинского оборудования, 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ходных материалов к нему и технических средствах ре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билитации для инвалидов. Теперь медицинские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зации смогут приобретать ещё больше таких изделий по упрощённой схеме – через электронный запрос котир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вок, что позволит значительно сократить сроки зак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пок. Начальная цена контракта, при которой разрешается пользоваться упрощённой системой, повышается с 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50 млн руб.. Также увеличивается годовой объём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купок медицинских изделий по упрощённой схеме – с 100 млн до 750 млн руб..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Минздрав вместе с Федеральным казначе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ством и Росздравнадзором будут вести постоянный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ниторинг цен на такие медицинские </w:t>
            </w:r>
            <w:proofErr w:type="gramStart"/>
            <w:r w:rsidRPr="00D047A9">
              <w:rPr>
                <w:color w:val="000000" w:themeColor="text1"/>
              </w:rPr>
              <w:t>изделия</w:t>
            </w:r>
            <w:proofErr w:type="gramEnd"/>
            <w:r w:rsidRPr="00D047A9">
              <w:rPr>
                <w:color w:val="000000" w:themeColor="text1"/>
              </w:rPr>
              <w:t xml:space="preserve"> и информ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ровать Правительство о результатах этой работы.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06.03.2022 № 297</w:t>
            </w:r>
          </w:p>
        </w:tc>
      </w:tr>
      <w:tr w:rsidR="00593D1D" w:rsidRPr="00D047A9" w:rsidTr="00716707">
        <w:tc>
          <w:tcPr>
            <w:tcW w:w="0" w:type="auto"/>
          </w:tcPr>
          <w:p w:rsidR="00206DCF" w:rsidRPr="00D047A9" w:rsidRDefault="006B1818" w:rsidP="006B181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Преференции для </w:t>
            </w:r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товаров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из ДНР и ЛНР в рамках </w:t>
            </w:r>
            <w:proofErr w:type="spellStart"/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госзакупок</w:t>
            </w:r>
            <w:proofErr w:type="spellEnd"/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по 44-ФЗ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При проведении конкурса, запроса котировок в эле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тронной форме рассмотрение и оценка заявок, содерж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щих предложения о поставке товаров происходящих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ключительно из государств - членов Евразийского эк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номического союза, из Донецкой Народной Респу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лики, Луганской Народной Республики осуществляются с применением к предложенной в указанных заявках цене контракта понижающего 15-процентного коэфф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циента в отношении товаров, указанных в приложении № 1, понижающего 20-процентного коэффициента в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ношении товаров, указанных в</w:t>
            </w:r>
            <w:proofErr w:type="gramEnd"/>
            <w:r w:rsidRPr="00D047A9">
              <w:rPr>
                <w:color w:val="000000" w:themeColor="text1"/>
              </w:rPr>
              <w:t> </w:t>
            </w:r>
            <w:proofErr w:type="gramStart"/>
            <w:r w:rsidRPr="00D047A9">
              <w:rPr>
                <w:color w:val="000000" w:themeColor="text1"/>
              </w:rPr>
              <w:t>приложении</w:t>
            </w:r>
            <w:proofErr w:type="gramEnd"/>
            <w:r w:rsidRPr="00D047A9">
              <w:rPr>
                <w:color w:val="000000" w:themeColor="text1"/>
              </w:rPr>
              <w:t xml:space="preserve"> № 2 и зак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паемых при реализации национальных проектов (пр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грамм). Контракт заключается по цене, предложенной в заявке победителем конкурса, запроса котировок в эле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тронной форме.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При проведен</w:t>
            </w:r>
            <w:proofErr w:type="gramStart"/>
            <w:r w:rsidRPr="00D047A9">
              <w:rPr>
                <w:color w:val="000000" w:themeColor="text1"/>
              </w:rPr>
              <w:t>ии ау</w:t>
            </w:r>
            <w:proofErr w:type="gramEnd"/>
            <w:r w:rsidRPr="00D047A9">
              <w:rPr>
                <w:color w:val="000000" w:themeColor="text1"/>
              </w:rPr>
              <w:t>кциона контракт заключается по цене: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а) сниженной на 15 процентов в отношении товаров, ук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занных в приложении № 1, сниженной на 20 проце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тов в отношении товаров, указанных в приложении № 2 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купаемых при реализации национальных проектов (пр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грамм), от предложенной победителем аукциона в сл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чае, если заявка такого победителя содержит предлож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о поставке товаров, указанных в Приложениях, стр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ной происхождения хотя бы одного из которых я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ляется иностранное государство (за исключением</w:t>
            </w:r>
            <w:proofErr w:type="gramEnd"/>
            <w:r w:rsidRPr="00D047A9">
              <w:rPr>
                <w:color w:val="000000" w:themeColor="text1"/>
              </w:rPr>
              <w:t xml:space="preserve">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дарств - членов Евразийского экономического союза, Донецкой Народной Республики, Луганской Народной Республ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ки);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предложенной победителем аукциона в случае, если заявка такого победителя содержит предложение о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ставке товаров, указанных в Приложениях, и происход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щих исключительно из государств - членов Еврази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ского экономического союза, из Донецкой Народной Респу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лики, Луганской Народной Республики.</w:t>
            </w:r>
          </w:p>
        </w:tc>
        <w:tc>
          <w:tcPr>
            <w:tcW w:w="0" w:type="auto"/>
          </w:tcPr>
          <w:p w:rsidR="00206DCF" w:rsidRPr="00D047A9" w:rsidRDefault="00206DCF" w:rsidP="00F3601F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Приказ Минфина России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05.03.2022 № 30н</w:t>
            </w:r>
          </w:p>
        </w:tc>
      </w:tr>
      <w:tr w:rsidR="00593D1D" w:rsidRPr="00D047A9" w:rsidTr="00257333">
        <w:tc>
          <w:tcPr>
            <w:tcW w:w="0" w:type="auto"/>
            <w:gridSpan w:val="3"/>
            <w:shd w:val="clear" w:color="auto" w:fill="BFBFBF" w:themeFill="background1" w:themeFillShade="BF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2" w:name="_Toc100749696"/>
            <w:r w:rsidRPr="00D047A9">
              <w:rPr>
                <w:color w:val="000000" w:themeColor="text1"/>
                <w:highlight w:val="lightGray"/>
              </w:rPr>
              <w:lastRenderedPageBreak/>
              <w:t>Системные меры поддержки</w:t>
            </w:r>
            <w:bookmarkEnd w:id="12"/>
          </w:p>
        </w:tc>
      </w:tr>
      <w:tr w:rsidR="00B534A3" w:rsidRPr="00D047A9" w:rsidTr="00A80820">
        <w:trPr>
          <w:trHeight w:val="366"/>
        </w:trPr>
        <w:tc>
          <w:tcPr>
            <w:tcW w:w="0" w:type="auto"/>
          </w:tcPr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Увеличение квоты на экспорт азотных удобр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ний</w:t>
            </w:r>
          </w:p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Действующая экспортная квота для российских произв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дителей азотных удобрений увеличена на 750 тыс. т. В целом размер квоты теперь составляет чуть более 9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т. (ранее 8,3 млн т.). </w:t>
            </w:r>
          </w:p>
        </w:tc>
        <w:tc>
          <w:tcPr>
            <w:tcW w:w="0" w:type="auto"/>
          </w:tcPr>
          <w:p w:rsidR="00B534A3" w:rsidRPr="00D047A9" w:rsidRDefault="00B534A3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26.11. 2022 №2148</w:t>
            </w:r>
          </w:p>
          <w:p w:rsidR="00B534A3" w:rsidRPr="00D047A9" w:rsidRDefault="00B534A3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D5C36" w:rsidRPr="00D047A9" w:rsidTr="00A80820">
        <w:trPr>
          <w:trHeight w:val="366"/>
        </w:trPr>
        <w:tc>
          <w:tcPr>
            <w:tcW w:w="0" w:type="auto"/>
          </w:tcPr>
          <w:p w:rsidR="005D6F8C" w:rsidRPr="00D047A9" w:rsidRDefault="005D6F8C" w:rsidP="005D6F8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Дополнительная поддержка импортёров зн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чимой продукции производственного назнач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ния</w:t>
            </w:r>
          </w:p>
          <w:p w:rsidR="00FD5C36" w:rsidRPr="00D047A9" w:rsidRDefault="00FD5C36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FD5C36" w:rsidRPr="00D047A9" w:rsidRDefault="005D6F8C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Участники внешнеэкономической деятельности, зан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мающиеся ввозом в Россию отдельных видов товаров критического импорта, освобождены от обязанности </w:t>
            </w:r>
            <w:proofErr w:type="gramStart"/>
            <w:r w:rsidRPr="00D047A9">
              <w:rPr>
                <w:color w:val="000000" w:themeColor="text1"/>
              </w:rPr>
              <w:t>предоставлять</w:t>
            </w:r>
            <w:proofErr w:type="gramEnd"/>
            <w:r w:rsidRPr="00D047A9">
              <w:rPr>
                <w:color w:val="000000" w:themeColor="text1"/>
              </w:rPr>
              <w:t xml:space="preserve"> обеспечение по уплате таможенных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 и пошлин</w:t>
            </w:r>
            <w:r w:rsidR="00F07B63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5D6F8C" w:rsidRPr="00D047A9" w:rsidRDefault="005D6F8C" w:rsidP="005D6F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17.112022  № 2084</w:t>
            </w:r>
          </w:p>
          <w:p w:rsidR="00FD5C36" w:rsidRPr="00D047A9" w:rsidRDefault="00FD5C36" w:rsidP="005D6F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80820" w:rsidRPr="00D047A9" w:rsidTr="00A80820">
        <w:trPr>
          <w:trHeight w:val="366"/>
        </w:trPr>
        <w:tc>
          <w:tcPr>
            <w:tcW w:w="0" w:type="auto"/>
          </w:tcPr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Расширение программы субсидирования прое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тов по производству авиадвигателей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Теперь в программу субсидирования включены проекты по расширению производства двигателей ПД-14 (для с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молётов МС-21), ПС-90А (для среднемагистральных Ту-214), ПД-8 (для самолётов «Сухой </w:t>
            </w:r>
            <w:proofErr w:type="spellStart"/>
            <w:r w:rsidRPr="00D047A9">
              <w:rPr>
                <w:color w:val="000000" w:themeColor="text1"/>
              </w:rPr>
              <w:t>Суперджет</w:t>
            </w:r>
            <w:proofErr w:type="spellEnd"/>
            <w:r w:rsidRPr="00D047A9">
              <w:rPr>
                <w:color w:val="000000" w:themeColor="text1"/>
              </w:rPr>
              <w:t>»), ТВ7-</w:t>
            </w:r>
            <w:r w:rsidRPr="00D047A9">
              <w:rPr>
                <w:color w:val="000000" w:themeColor="text1"/>
              </w:rPr>
              <w:lastRenderedPageBreak/>
              <w:t>117СТ-01 (для Ил-114-300).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эти цели Объединённая двигателестроительная ко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 xml:space="preserve">порация сможет использовать свыше 44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деральных средств. С помощью господдержки произв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дители приобретут необходимое оборудование,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ведут его монтаж и установку, а также пусконаладочные раб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ты, изготовят оснастку для расширения серийного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изводства этих двигателей.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частности, в течение двух лет планируется обеспечить выпуск около полусотни двигателей ПД-8, а также дв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дцати ПС-90А и четырнадцати ПД-14. Одновременно должны быть выполнены научно-исследовательские 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боты по созданию двигателя большой тяги ПД-35.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вершить разработку и создание прототипа этой уникал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ной силовой установки планируется до конца 2024 года.</w:t>
            </w:r>
          </w:p>
        </w:tc>
        <w:tc>
          <w:tcPr>
            <w:tcW w:w="0" w:type="auto"/>
          </w:tcPr>
          <w:p w:rsidR="00A80820" w:rsidRPr="00D047A9" w:rsidRDefault="00A80820" w:rsidP="00A808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08.11.2022 № 2007</w:t>
            </w:r>
          </w:p>
        </w:tc>
      </w:tr>
      <w:tr w:rsidR="007971BD" w:rsidRPr="00D047A9" w:rsidTr="001D37E3">
        <w:trPr>
          <w:trHeight w:val="778"/>
        </w:trPr>
        <w:tc>
          <w:tcPr>
            <w:tcW w:w="0" w:type="auto"/>
          </w:tcPr>
          <w:p w:rsidR="007971BD" w:rsidRPr="00D047A9" w:rsidRDefault="00003C00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Сокращение сроков согласования документов территориального планирования</w:t>
            </w:r>
          </w:p>
        </w:tc>
        <w:tc>
          <w:tcPr>
            <w:tcW w:w="0" w:type="auto"/>
          </w:tcPr>
          <w:p w:rsidR="00003C00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Теперь срок согласования изменений в схемы территор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ального планирования регионов будет составлять не 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лее 10 дней (ранее – не более 1 месяца). Это касается проектов строительства, которые реализуются за счёт бюджетных средств, реконструкции объектов регионал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ного значения и приведения региональных схем террит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риального планирования в соответствие с док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ментами территориального планирования России. Во всех остал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ных случаях согласование изменений в схемы террит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риального планирования будет занимать не более 20 дней. Ранее – не более 1 месяца.</w:t>
            </w:r>
          </w:p>
          <w:p w:rsidR="007971BD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подготовка, согласование и опубликование проекта схемы территориального планирования теперь будет проходить в электронном виде – с помощью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ральной государственной информационной системы те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риториального планирования.</w:t>
            </w:r>
          </w:p>
        </w:tc>
        <w:tc>
          <w:tcPr>
            <w:tcW w:w="0" w:type="auto"/>
          </w:tcPr>
          <w:p w:rsidR="007971BD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21.10.2022 № 1878.</w:t>
            </w:r>
          </w:p>
        </w:tc>
      </w:tr>
      <w:tr w:rsidR="006610BD" w:rsidRPr="00D047A9" w:rsidTr="001D37E3">
        <w:trPr>
          <w:trHeight w:val="778"/>
        </w:trPr>
        <w:tc>
          <w:tcPr>
            <w:tcW w:w="0" w:type="auto"/>
          </w:tcPr>
          <w:p w:rsidR="0045025B" w:rsidRPr="00D047A9" w:rsidRDefault="006610BD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</w:t>
            </w:r>
            <w:r w:rsidR="0045025B" w:rsidRPr="00D047A9">
              <w:rPr>
                <w:b/>
                <w:i/>
                <w:color w:val="000000" w:themeColor="text1"/>
              </w:rPr>
              <w:t>родл</w:t>
            </w:r>
            <w:r w:rsidRPr="00D047A9">
              <w:rPr>
                <w:b/>
                <w:i/>
                <w:color w:val="000000" w:themeColor="text1"/>
              </w:rPr>
              <w:t>ение</w:t>
            </w:r>
            <w:r w:rsidR="0045025B" w:rsidRPr="00D047A9">
              <w:rPr>
                <w:b/>
                <w:i/>
                <w:color w:val="000000" w:themeColor="text1"/>
              </w:rPr>
              <w:t xml:space="preserve"> сокращённ</w:t>
            </w:r>
            <w:r w:rsidRPr="00D047A9">
              <w:rPr>
                <w:b/>
                <w:i/>
                <w:color w:val="000000" w:themeColor="text1"/>
              </w:rPr>
              <w:t>ого</w:t>
            </w:r>
            <w:r w:rsidR="0045025B" w:rsidRPr="00D047A9">
              <w:rPr>
                <w:b/>
                <w:i/>
                <w:color w:val="000000" w:themeColor="text1"/>
              </w:rPr>
              <w:t xml:space="preserve"> срок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="0045025B" w:rsidRPr="00D047A9">
              <w:rPr>
                <w:b/>
                <w:i/>
                <w:color w:val="000000" w:themeColor="text1"/>
              </w:rPr>
              <w:t xml:space="preserve"> выдачи разр</w:t>
            </w:r>
            <w:r w:rsidR="0045025B" w:rsidRPr="00D047A9">
              <w:rPr>
                <w:b/>
                <w:i/>
                <w:color w:val="000000" w:themeColor="text1"/>
              </w:rPr>
              <w:t>е</w:t>
            </w:r>
            <w:r w:rsidR="0045025B" w:rsidRPr="00D047A9">
              <w:rPr>
                <w:b/>
                <w:i/>
                <w:color w:val="000000" w:themeColor="text1"/>
              </w:rPr>
              <w:t>шений на отсрочку уплаты таможенных п</w:t>
            </w:r>
            <w:r w:rsidR="0045025B" w:rsidRPr="00D047A9">
              <w:rPr>
                <w:b/>
                <w:i/>
                <w:color w:val="000000" w:themeColor="text1"/>
              </w:rPr>
              <w:t>о</w:t>
            </w:r>
            <w:r w:rsidR="0045025B" w:rsidRPr="00D047A9">
              <w:rPr>
                <w:b/>
                <w:i/>
                <w:color w:val="000000" w:themeColor="text1"/>
              </w:rPr>
              <w:t>шлин для импортёров</w:t>
            </w:r>
          </w:p>
          <w:p w:rsidR="0045025B" w:rsidRPr="00D047A9" w:rsidRDefault="0045025B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45025B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Сокращённый срок выдачи импортёрам разрешений на предоставление отсрочки и рассрочки уплаты таможе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ных пошлин и налогов продлевается ещё на один год – </w:t>
            </w:r>
            <w:r w:rsidRPr="00D047A9">
              <w:rPr>
                <w:color w:val="000000" w:themeColor="text1"/>
              </w:rPr>
              <w:lastRenderedPageBreak/>
              <w:t>до 31 декабря 2023 года.</w:t>
            </w:r>
          </w:p>
          <w:p w:rsidR="006610BD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начале апреля 2022 года срок выдачи разрешений на предоставление отсрочки и рассрочки уплаты таможе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пошлин и налогов был сокращён втрое – с 15 до 5 рабочих дней. Эта мера должна была действовать до конца 2022 года.</w:t>
            </w:r>
          </w:p>
          <w:p w:rsidR="006610BD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Правом на отсрочку уплаты таможенных пошлин и </w:t>
            </w:r>
            <w:proofErr w:type="gramStart"/>
            <w:r w:rsidRPr="00D047A9">
              <w:rPr>
                <w:color w:val="000000" w:themeColor="text1"/>
              </w:rPr>
              <w:t>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</w:t>
            </w:r>
            <w:proofErr w:type="gramEnd"/>
            <w:r w:rsidRPr="00D047A9">
              <w:rPr>
                <w:color w:val="000000" w:themeColor="text1"/>
              </w:rPr>
              <w:t xml:space="preserve"> в том числе обладают организации, включённые в перечень системообразующих предприятий.</w:t>
            </w:r>
          </w:p>
        </w:tc>
        <w:tc>
          <w:tcPr>
            <w:tcW w:w="0" w:type="auto"/>
          </w:tcPr>
          <w:p w:rsidR="006610BD" w:rsidRPr="00D047A9" w:rsidRDefault="006610BD" w:rsidP="006610B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Постановление </w:t>
            </w:r>
            <w:r w:rsidR="00296E55" w:rsidRPr="00D047A9">
              <w:rPr>
                <w:color w:val="000000" w:themeColor="text1"/>
              </w:rPr>
              <w:t xml:space="preserve">Правительства Российской Федерации </w:t>
            </w:r>
            <w:r w:rsidRPr="00D047A9">
              <w:rPr>
                <w:color w:val="000000" w:themeColor="text1"/>
              </w:rPr>
              <w:t>от 26</w:t>
            </w:r>
            <w:r w:rsidR="00296E55" w:rsidRPr="00D047A9">
              <w:rPr>
                <w:color w:val="000000" w:themeColor="text1"/>
              </w:rPr>
              <w:t>.09.</w:t>
            </w:r>
            <w:r w:rsidRPr="00D047A9">
              <w:rPr>
                <w:color w:val="000000" w:themeColor="text1"/>
              </w:rPr>
              <w:t>2022 года №1688</w:t>
            </w:r>
          </w:p>
          <w:p w:rsidR="0045025B" w:rsidRPr="00D047A9" w:rsidRDefault="0045025B" w:rsidP="006610B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E1BD7" w:rsidRPr="00D047A9" w:rsidTr="001D37E3">
        <w:trPr>
          <w:trHeight w:val="778"/>
        </w:trPr>
        <w:tc>
          <w:tcPr>
            <w:tcW w:w="0" w:type="auto"/>
          </w:tcPr>
          <w:p w:rsidR="005E1BD7" w:rsidRPr="00D047A9" w:rsidRDefault="005E1BD7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Продление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действия отдельных мер защиты внутреннего рынка продовольствия</w:t>
            </w:r>
            <w:proofErr w:type="gramEnd"/>
          </w:p>
        </w:tc>
        <w:tc>
          <w:tcPr>
            <w:tcW w:w="0" w:type="auto"/>
          </w:tcPr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Возобновлён временный запрет на экспорт семян рапса. Он будет действовать до 28 февраля 2023 года. </w:t>
            </w:r>
          </w:p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Предыдущие ограничения распространялись на период с 31 марта по 31 августа 2022 года. </w:t>
            </w:r>
          </w:p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перечне исключений, когда временное ограничение действовать не будет, по-прежнему вывоз рапса в стр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ны Евразийского экономического союза (ЕАЭС), Абх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зию, Южную Осетию, Донецкую и Луганскую народные ре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публики. Также запрет не коснётся экспорта рапса в ра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ках международных межправительственных согл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шений и оказания гуманитарной помощи иностранным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ствам.</w:t>
            </w:r>
          </w:p>
          <w:p w:rsidR="005E1BD7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Продлен срок действия экспортной пошлины на соевые бобы. Ставка останется на уровне 20%, но не менее 100 долларов за тонну. Это значение будет действовать до 31 августа 2024 года.</w:t>
            </w:r>
          </w:p>
        </w:tc>
        <w:tc>
          <w:tcPr>
            <w:tcW w:w="0" w:type="auto"/>
          </w:tcPr>
          <w:p w:rsidR="00204BA6" w:rsidRPr="00D047A9" w:rsidRDefault="00204BA6" w:rsidP="00204BA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08.09.2022 № 1580</w:t>
            </w:r>
          </w:p>
          <w:p w:rsidR="005E1BD7" w:rsidRPr="00D047A9" w:rsidRDefault="005E1BD7" w:rsidP="00204BA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7B2FB4" w:rsidRPr="00D047A9" w:rsidTr="001D37E3">
        <w:trPr>
          <w:trHeight w:val="778"/>
        </w:trPr>
        <w:tc>
          <w:tcPr>
            <w:tcW w:w="0" w:type="auto"/>
          </w:tcPr>
          <w:p w:rsidR="007B2FB4" w:rsidRPr="00D047A9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Квота на вывоз макулатуры</w:t>
            </w:r>
          </w:p>
          <w:p w:rsidR="007B2FB4" w:rsidRPr="00D047A9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ввело квоту на экспорт бумаги и картона, она составит 30 тыс. тонн. Исключение – вывоз макул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туры физлицами в личных целях, а также экспорт в ДНР, ЛНР, Абхазию и Южную Осетию.</w:t>
            </w:r>
          </w:p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Введение квоты позволит поддержать производителей картонной тары, использующих макулатуру в качестве основного сырья для своей продукции. А также защитит от дефицита сырья на внутреннем рынке.</w:t>
            </w:r>
          </w:p>
        </w:tc>
        <w:tc>
          <w:tcPr>
            <w:tcW w:w="0" w:type="auto"/>
          </w:tcPr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18.08.2022 года № 1434</w:t>
            </w:r>
          </w:p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D35E5" w:rsidRPr="00D047A9" w:rsidTr="001D37E3">
        <w:trPr>
          <w:trHeight w:val="778"/>
        </w:trPr>
        <w:tc>
          <w:tcPr>
            <w:tcW w:w="0" w:type="auto"/>
          </w:tcPr>
          <w:p w:rsidR="00DD35E5" w:rsidRPr="00D047A9" w:rsidRDefault="00367FA7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Квота на экспорт серы для минеральных удо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>рений</w:t>
            </w:r>
          </w:p>
        </w:tc>
        <w:tc>
          <w:tcPr>
            <w:tcW w:w="0" w:type="auto"/>
          </w:tcPr>
          <w:p w:rsidR="00367FA7" w:rsidRDefault="00367FA7" w:rsidP="00367FA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D047A9">
              <w:rPr>
                <w:color w:val="000000" w:themeColor="text1"/>
              </w:rPr>
              <w:t>Введена временная квота</w:t>
            </w:r>
            <w:r w:rsidR="00F90CCC" w:rsidRPr="00D047A9">
              <w:rPr>
                <w:color w:val="000000" w:themeColor="text1"/>
              </w:rPr>
              <w:t xml:space="preserve"> (с 10 августа по 31 декабря 2022 года)</w:t>
            </w:r>
            <w:r w:rsidRPr="00D047A9">
              <w:rPr>
                <w:color w:val="000000" w:themeColor="text1"/>
              </w:rPr>
              <w:t xml:space="preserve"> на экспорт серы, необходимой для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ства минеральных удобрений. Она составит 1,1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тонн.</w:t>
            </w:r>
          </w:p>
          <w:p w:rsidR="00DD35E5" w:rsidRPr="00D047A9" w:rsidRDefault="00BD150D" w:rsidP="00BD150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D150D">
              <w:rPr>
                <w:color w:val="000000" w:themeColor="text1"/>
              </w:rPr>
              <w:t xml:space="preserve">Cо дня вступления в силу </w:t>
            </w:r>
            <w:r>
              <w:rPr>
                <w:color w:val="000000" w:themeColor="text1"/>
              </w:rPr>
              <w:t>П</w:t>
            </w:r>
            <w:r w:rsidRPr="00BD150D">
              <w:rPr>
                <w:color w:val="000000" w:themeColor="text1"/>
              </w:rPr>
              <w:t>остановления Правительства РФ от 12.12.2022 г. № 2283 данная временная квота ув</w:t>
            </w:r>
            <w:r w:rsidRPr="00BD150D">
              <w:rPr>
                <w:color w:val="000000" w:themeColor="text1"/>
              </w:rPr>
              <w:t>е</w:t>
            </w:r>
            <w:r w:rsidRPr="00BD150D">
              <w:rPr>
                <w:color w:val="000000" w:themeColor="text1"/>
              </w:rPr>
              <w:t>личена на 500 тыс. т. - до 1,6 </w:t>
            </w:r>
            <w:proofErr w:type="gramStart"/>
            <w:r w:rsidRPr="00BD150D">
              <w:rPr>
                <w:color w:val="000000" w:themeColor="text1"/>
              </w:rPr>
              <w:t>млн</w:t>
            </w:r>
            <w:proofErr w:type="gramEnd"/>
            <w:r w:rsidRPr="00BD150D">
              <w:rPr>
                <w:color w:val="000000" w:themeColor="text1"/>
              </w:rPr>
              <w:t> т. </w:t>
            </w:r>
          </w:p>
        </w:tc>
        <w:tc>
          <w:tcPr>
            <w:tcW w:w="0" w:type="auto"/>
          </w:tcPr>
          <w:p w:rsidR="00F90CCC" w:rsidRPr="00D047A9" w:rsidRDefault="00F90CCC" w:rsidP="00F90CC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BD150D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Правительства Российской Федерации от 06.08.2022 года № 1392</w:t>
            </w:r>
            <w:r w:rsidR="00BD150D">
              <w:rPr>
                <w:color w:val="000000" w:themeColor="text1"/>
              </w:rPr>
              <w:t xml:space="preserve"> и </w:t>
            </w:r>
            <w:r w:rsidR="00BD150D" w:rsidRPr="00BD150D">
              <w:rPr>
                <w:color w:val="000000" w:themeColor="text1"/>
              </w:rPr>
              <w:t>от 12.12.2022 г. № 2283</w:t>
            </w:r>
          </w:p>
          <w:p w:rsidR="00DD35E5" w:rsidRPr="00D047A9" w:rsidRDefault="00DD35E5" w:rsidP="00F90CC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04DD2" w:rsidRPr="00D047A9" w:rsidTr="006610BD">
        <w:trPr>
          <w:trHeight w:val="224"/>
        </w:trPr>
        <w:tc>
          <w:tcPr>
            <w:tcW w:w="0" w:type="auto"/>
          </w:tcPr>
          <w:p w:rsidR="00504DD2" w:rsidRPr="00D047A9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квоты на экспорт лома и отходов чёрных металлов</w:t>
            </w:r>
          </w:p>
          <w:p w:rsidR="00504DD2" w:rsidRPr="00D047A9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Квота на экспорт за пределы Евразийского экономич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ского союза лома и отходов чёрных металлов продлена до конца 2022 года.</w:t>
            </w:r>
          </w:p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Согласно новому постановлению квота составит 1350 тыс. т. При экспорте металла в объёме квоты пошлина составит 5%, но не менее 100 евро за т, сверх этого – 5%, но не менее 290 евро за </w:t>
            </w:r>
            <w:proofErr w:type="gramStart"/>
            <w:r w:rsidRPr="00D047A9">
              <w:rPr>
                <w:color w:val="000000" w:themeColor="text1"/>
              </w:rPr>
              <w:t>т</w:t>
            </w:r>
            <w:proofErr w:type="gramEnd"/>
            <w:r w:rsidRPr="00D047A9">
              <w:rPr>
                <w:color w:val="000000" w:themeColor="text1"/>
              </w:rPr>
              <w:t>. </w:t>
            </w:r>
          </w:p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Принятое решение направлено на обеспечение стратег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ческим сырьём отечественных предприятий металлург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ческой отрасли в условиях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давления со стороны недружественных стран. </w:t>
            </w:r>
          </w:p>
        </w:tc>
        <w:tc>
          <w:tcPr>
            <w:tcW w:w="0" w:type="auto"/>
          </w:tcPr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30.07.2022 года № 1358</w:t>
            </w:r>
          </w:p>
        </w:tc>
      </w:tr>
      <w:tr w:rsidR="007F5872" w:rsidRPr="00D047A9" w:rsidTr="001D37E3">
        <w:trPr>
          <w:trHeight w:val="778"/>
        </w:trPr>
        <w:tc>
          <w:tcPr>
            <w:tcW w:w="0" w:type="auto"/>
          </w:tcPr>
          <w:p w:rsidR="007F5872" w:rsidRPr="00D047A9" w:rsidRDefault="007F5872" w:rsidP="007F587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Утверждена «дорожная карта» развития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в</w:t>
            </w:r>
            <w:r w:rsidRPr="00D047A9">
              <w:rPr>
                <w:b/>
                <w:i/>
                <w:color w:val="000000" w:themeColor="text1"/>
              </w:rPr>
              <w:t>ы</w:t>
            </w:r>
            <w:r w:rsidRPr="00D047A9">
              <w:rPr>
                <w:b/>
                <w:i/>
                <w:color w:val="000000" w:themeColor="text1"/>
              </w:rPr>
              <w:t>ставочно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>-ярмарочной деятельности до 2025 года</w:t>
            </w:r>
          </w:p>
        </w:tc>
        <w:tc>
          <w:tcPr>
            <w:tcW w:w="0" w:type="auto"/>
          </w:tcPr>
          <w:p w:rsidR="007F5872" w:rsidRPr="00D047A9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«Дорожная карта» содержит 15 мероприятий, которые будут реализовываться с 2022 по 2025 год. Так, до конца нынешнего года </w:t>
            </w:r>
            <w:proofErr w:type="spellStart"/>
            <w:r w:rsidRPr="00D047A9">
              <w:rPr>
                <w:color w:val="000000" w:themeColor="text1"/>
              </w:rPr>
              <w:t>Минпромторг</w:t>
            </w:r>
            <w:proofErr w:type="spellEnd"/>
            <w:r w:rsidRPr="00D047A9">
              <w:rPr>
                <w:color w:val="000000" w:themeColor="text1"/>
              </w:rPr>
              <w:t xml:space="preserve"> и другие ведомства дол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ны подготовить предложения по дополнительным мерам финансовой поддержки отраслевых компаний.</w:t>
            </w:r>
          </w:p>
          <w:p w:rsidR="007F5872" w:rsidRPr="00D047A9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</w:t>
            </w:r>
            <w:proofErr w:type="spellStart"/>
            <w:r w:rsidRPr="00D047A9">
              <w:rPr>
                <w:color w:val="000000" w:themeColor="text1"/>
              </w:rPr>
              <w:t>Минпромторгу</w:t>
            </w:r>
            <w:proofErr w:type="spellEnd"/>
            <w:r w:rsidRPr="00D047A9">
              <w:rPr>
                <w:color w:val="000000" w:themeColor="text1"/>
              </w:rPr>
              <w:t xml:space="preserve">, Минэкономразвития, </w:t>
            </w:r>
            <w:proofErr w:type="spellStart"/>
            <w:r w:rsidRPr="00D047A9">
              <w:rPr>
                <w:color w:val="000000" w:themeColor="text1"/>
              </w:rPr>
              <w:t>Ми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цифры</w:t>
            </w:r>
            <w:proofErr w:type="spellEnd"/>
            <w:r w:rsidRPr="00D047A9">
              <w:rPr>
                <w:color w:val="000000" w:themeColor="text1"/>
              </w:rPr>
              <w:t xml:space="preserve"> и другим государственным и общественным структурам в течение августа 2022 года предстоит оц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нить целесообразность внедрения карт постоянных участников (</w:t>
            </w:r>
            <w:proofErr w:type="spellStart"/>
            <w:r w:rsidRPr="00D047A9">
              <w:rPr>
                <w:color w:val="000000" w:themeColor="text1"/>
              </w:rPr>
              <w:t>Expo</w:t>
            </w:r>
            <w:proofErr w:type="spellEnd"/>
            <w:r w:rsidRPr="00D047A9">
              <w:rPr>
                <w:color w:val="000000" w:themeColor="text1"/>
              </w:rPr>
              <w:t xml:space="preserve"> ID) для компаний и организаций,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езжающих на российские ярмарки и конгрессы из др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гих стран. Такое решение должно упростить для них там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женные и визовые процедуры.</w:t>
            </w:r>
          </w:p>
        </w:tc>
        <w:tc>
          <w:tcPr>
            <w:tcW w:w="0" w:type="auto"/>
          </w:tcPr>
          <w:p w:rsidR="007F5872" w:rsidRPr="00D047A9" w:rsidRDefault="007F587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16</w:t>
            </w:r>
            <w:r w:rsidR="00504DD2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года №</w:t>
            </w:r>
            <w:r w:rsidR="00504DD2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1957-р</w:t>
            </w:r>
          </w:p>
        </w:tc>
      </w:tr>
      <w:tr w:rsidR="005A4D60" w:rsidRPr="00D047A9" w:rsidTr="002F7C1F">
        <w:trPr>
          <w:trHeight w:val="778"/>
        </w:trPr>
        <w:tc>
          <w:tcPr>
            <w:tcW w:w="0" w:type="auto"/>
          </w:tcPr>
          <w:p w:rsidR="005A4D60" w:rsidRPr="00D047A9" w:rsidRDefault="005A4D60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Уточнены права досрочного выкупа взятого в лизинг имущества</w:t>
            </w:r>
          </w:p>
        </w:tc>
        <w:tc>
          <w:tcPr>
            <w:tcW w:w="0" w:type="auto"/>
          </w:tcPr>
          <w:p w:rsidR="005A4D60" w:rsidRPr="00D047A9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Стоимость определяется в соответствии с договором или, если условия определения этой стоимости не предусмо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рены договором лизинга, по соглашению сторон и фи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сируется лизингодателем на первое число месяца, сл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>дующего за месяцем принятия лизингодателем требов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лизингополучателя.</w:t>
            </w:r>
          </w:p>
          <w:p w:rsidR="005A4D60" w:rsidRPr="00D047A9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Цель документа — стабилизация лизинговой отрасли, пострадавшей в связи с резким повышением ключевой ставки Банка России, что повлекло увеличение прив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занных к ней лизинговых платежей.</w:t>
            </w:r>
          </w:p>
        </w:tc>
        <w:tc>
          <w:tcPr>
            <w:tcW w:w="0" w:type="auto"/>
          </w:tcPr>
          <w:p w:rsidR="005A4D60" w:rsidRPr="00D047A9" w:rsidRDefault="005A4D60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14.07.2022 № 265-ФЗ</w:t>
            </w:r>
          </w:p>
        </w:tc>
      </w:tr>
      <w:tr w:rsidR="00543998" w:rsidRPr="00D047A9" w:rsidTr="002F7C1F">
        <w:trPr>
          <w:trHeight w:val="778"/>
        </w:trPr>
        <w:tc>
          <w:tcPr>
            <w:tcW w:w="0" w:type="auto"/>
          </w:tcPr>
          <w:p w:rsidR="00543998" w:rsidRPr="00D047A9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Меры налоговой поддержки граждан и бизнеса в условиях санкций</w:t>
            </w:r>
          </w:p>
        </w:tc>
        <w:tc>
          <w:tcPr>
            <w:tcW w:w="0" w:type="auto"/>
          </w:tcPr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документу, на 4 % будут проиндексированы ставки акциза на подакцизные товары в 2023–2025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дах: так, например, за 1 л безводного этилового спирта,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держащегося в таком товаре, на 2023 год устанавливае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ся ставка акциза в размере 613 рублей, на 2024 год — 638 рублей, на 2025 год — 664 рубля.</w:t>
            </w:r>
          </w:p>
          <w:p w:rsidR="007A4E99" w:rsidRPr="00D047A9" w:rsidRDefault="007A4E99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Освобождаются от НДС услуги по подключению к газ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распределительным сетям газоиспользующего оборуд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вания физлиц, в случае, если цель использования газа - удовлетворение личных, семейных, домашних нужд, не связанных с предпринимательской деятельностью. Об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зательное условие - такие услуги оказываются насел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бесплатно на основании актов Правительства РФ. Пол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жения распространяются на правоотношения, во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никшие с 1 января 2022 г.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Также нулевая ставка НДС будет применяться в отнош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нии реализации налогоплательщиками, осуществляющ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ми добычу, обработанных драгоценных камней, а также необработанных природных алмазов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ственному фонду драгоценных металлов и драгоценных камней РФ, фондам драгоценных металлов и драгоце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камней субъектов РФ, Центробанку, банкам, иным организациям (в этом случае нулевая ставка действует только в отн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шении необработанных природных алм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зов).</w:t>
            </w:r>
            <w:proofErr w:type="gramEnd"/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закон предполагает, что налогоплательщики получат право на социальный налоговый вычет в сумме, уплаченной ими в налоговом периоде за медицинские услуги, оказанные их детям до 24 лет, обучающимся по </w:t>
            </w:r>
            <w:r w:rsidRPr="00D047A9">
              <w:rPr>
                <w:color w:val="000000" w:themeColor="text1"/>
              </w:rPr>
              <w:lastRenderedPageBreak/>
              <w:t>очной форме в образовательных организациях. Помимо этого граждане получат право на социальный налоговый вычет на физкультурно-оздоровительные услуги, оказа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ные их детям. Получить его также сможет опекун.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Принятый закон закрепляет, что при определении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говой базы по налогу на прибыль не будут учитываться доходы в виде средств или иного имущества, которые получены по долговым обязательствам, в т. ч. по догов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рам кредита (займа), соглашениям о финансировании участия в кредите (займе) (иных аналогичных средств или иного имущества независимо от вида оформления заимствований, включая ценные бумаги по долговым обязательствам).</w:t>
            </w:r>
            <w:proofErr w:type="gramEnd"/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Документом также вводится норма об освобождении на 2022 и 2023 годы от НДФЛ доходов физлиц от реализ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золота в слитках. Кроме того, удержание НДФЛ не будет производиться в 2022 году при переводе брок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ром, подпавшим под санкции, ценных бумаг и денежных сре</w:t>
            </w:r>
            <w:proofErr w:type="gramStart"/>
            <w:r w:rsidRPr="00D047A9">
              <w:rPr>
                <w:color w:val="000000" w:themeColor="text1"/>
              </w:rPr>
              <w:t>дств кл</w:t>
            </w:r>
            <w:proofErr w:type="gramEnd"/>
            <w:r w:rsidRPr="00D047A9">
              <w:rPr>
                <w:color w:val="000000" w:themeColor="text1"/>
              </w:rPr>
              <w:t>иента-налогоплательщика иному брокеру с одновременной передачей всех прав и обязанностей по соответствующему брокерскому договору на указанную «промежуточную» дату исчисления.</w:t>
            </w:r>
          </w:p>
        </w:tc>
        <w:tc>
          <w:tcPr>
            <w:tcW w:w="0" w:type="auto"/>
          </w:tcPr>
          <w:p w:rsidR="00543998" w:rsidRPr="00D047A9" w:rsidRDefault="00543998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14.07.2022 № 323-ФЗ</w:t>
            </w:r>
          </w:p>
        </w:tc>
      </w:tr>
      <w:tr w:rsidR="00A91FF5" w:rsidRPr="00D047A9" w:rsidTr="002F7C1F">
        <w:trPr>
          <w:trHeight w:val="778"/>
        </w:trPr>
        <w:tc>
          <w:tcPr>
            <w:tcW w:w="0" w:type="auto"/>
          </w:tcPr>
          <w:p w:rsidR="00A91FF5" w:rsidRPr="00D047A9" w:rsidRDefault="00DD35E5" w:rsidP="00DD35E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Отмена проведения конкурса при заключении </w:t>
            </w:r>
            <w:r w:rsidR="00A91FF5" w:rsidRPr="00D047A9">
              <w:rPr>
                <w:b/>
                <w:i/>
                <w:color w:val="000000" w:themeColor="text1"/>
              </w:rPr>
              <w:t>концессионные соглашени</w:t>
            </w:r>
            <w:r w:rsidRPr="00D047A9">
              <w:rPr>
                <w:b/>
                <w:i/>
                <w:color w:val="000000" w:themeColor="text1"/>
              </w:rPr>
              <w:t>й</w:t>
            </w:r>
            <w:r w:rsidR="00A91FF5" w:rsidRPr="00D047A9">
              <w:rPr>
                <w:b/>
                <w:i/>
                <w:color w:val="000000" w:themeColor="text1"/>
              </w:rPr>
              <w:t xml:space="preserve">, </w:t>
            </w:r>
            <w:proofErr w:type="spellStart"/>
            <w:r w:rsidR="00A91FF5" w:rsidRPr="00D047A9">
              <w:rPr>
                <w:b/>
                <w:i/>
                <w:color w:val="000000" w:themeColor="text1"/>
              </w:rPr>
              <w:t>концедентом</w:t>
            </w:r>
            <w:proofErr w:type="spellEnd"/>
            <w:r w:rsidR="00A91FF5" w:rsidRPr="00D047A9">
              <w:rPr>
                <w:b/>
                <w:i/>
                <w:color w:val="000000" w:themeColor="text1"/>
              </w:rPr>
              <w:t xml:space="preserve"> по которым является субъ</w:t>
            </w:r>
            <w:r w:rsidRPr="00D047A9">
              <w:rPr>
                <w:b/>
                <w:i/>
                <w:color w:val="000000" w:themeColor="text1"/>
              </w:rPr>
              <w:t>ект РФ</w:t>
            </w:r>
          </w:p>
        </w:tc>
        <w:tc>
          <w:tcPr>
            <w:tcW w:w="0" w:type="auto"/>
          </w:tcPr>
          <w:p w:rsidR="00A91FF5" w:rsidRPr="00D047A9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Документ наделяет Правительство Российской Федер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ции правом разрешать до конца 2022 года заключать концессионные соглашения, </w:t>
            </w:r>
            <w:proofErr w:type="spellStart"/>
            <w:r w:rsidRPr="00D047A9">
              <w:rPr>
                <w:color w:val="000000" w:themeColor="text1"/>
              </w:rPr>
              <w:t>концедентом</w:t>
            </w:r>
            <w:proofErr w:type="spellEnd"/>
            <w:r w:rsidRPr="00D047A9">
              <w:rPr>
                <w:color w:val="000000" w:themeColor="text1"/>
              </w:rPr>
              <w:t xml:space="preserve"> по которым является субъект РФ, без проведения конкурса по реш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высшего исполнительного органа государственной власти субъекта РФ.</w:t>
            </w:r>
          </w:p>
        </w:tc>
        <w:tc>
          <w:tcPr>
            <w:tcW w:w="0" w:type="auto"/>
          </w:tcPr>
          <w:p w:rsidR="00A91FF5" w:rsidRPr="00D047A9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326-ФЗ</w:t>
            </w:r>
          </w:p>
        </w:tc>
      </w:tr>
      <w:tr w:rsidR="007971FA" w:rsidRPr="00D047A9" w:rsidTr="0074612E">
        <w:trPr>
          <w:trHeight w:val="366"/>
        </w:trPr>
        <w:tc>
          <w:tcPr>
            <w:tcW w:w="0" w:type="auto"/>
          </w:tcPr>
          <w:p w:rsidR="007971FA" w:rsidRPr="00D047A9" w:rsidRDefault="00EF24A5" w:rsidP="00EF24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Сервис</w:t>
            </w:r>
            <w:r w:rsidR="007971FA" w:rsidRPr="00D047A9">
              <w:rPr>
                <w:b/>
                <w:i/>
                <w:color w:val="000000" w:themeColor="text1"/>
              </w:rPr>
              <w:t xml:space="preserve"> мониторинга льготных программ кр</w:t>
            </w:r>
            <w:r w:rsidR="007971FA" w:rsidRPr="00D047A9">
              <w:rPr>
                <w:b/>
                <w:i/>
                <w:color w:val="000000" w:themeColor="text1"/>
              </w:rPr>
              <w:t>е</w:t>
            </w:r>
            <w:r w:rsidR="007971FA" w:rsidRPr="00D047A9">
              <w:rPr>
                <w:b/>
                <w:i/>
                <w:color w:val="000000" w:themeColor="text1"/>
              </w:rPr>
              <w:t>дитования бизнеса</w:t>
            </w:r>
          </w:p>
        </w:tc>
        <w:tc>
          <w:tcPr>
            <w:tcW w:w="0" w:type="auto"/>
          </w:tcPr>
          <w:p w:rsidR="007971FA" w:rsidRPr="00D047A9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России появится информационный сервис, который поможет оценить эффективность мер господдержки, в частности льготного кредитования бизнеса.</w:t>
            </w:r>
          </w:p>
          <w:p w:rsidR="007971FA" w:rsidRPr="00D047A9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информационный сервис позволит консолидир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 сведения по льготным займам бизнесу, выдава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мым кредитными организациями в рамках различных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lastRenderedPageBreak/>
              <w:t>дарственных программ. Сервис будет функцион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ровать на базе </w:t>
            </w:r>
            <w:proofErr w:type="spellStart"/>
            <w:r w:rsidRPr="00D047A9">
              <w:rPr>
                <w:color w:val="000000" w:themeColor="text1"/>
              </w:rPr>
              <w:t>блокчейн</w:t>
            </w:r>
            <w:proofErr w:type="spellEnd"/>
            <w:r w:rsidRPr="00D047A9">
              <w:rPr>
                <w:color w:val="000000" w:themeColor="text1"/>
              </w:rPr>
              <w:t>-платформы Федеральной нал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говой службы (ФНС), к которой уже подключены более 70 кредитных организаций. На сегодняшний день они </w:t>
            </w:r>
            <w:proofErr w:type="spellStart"/>
            <w:r w:rsidRPr="00D047A9">
              <w:rPr>
                <w:color w:val="000000" w:themeColor="text1"/>
              </w:rPr>
              <w:t>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кредитовали</w:t>
            </w:r>
            <w:proofErr w:type="spellEnd"/>
            <w:r w:rsidRPr="00D047A9">
              <w:rPr>
                <w:color w:val="000000" w:themeColor="text1"/>
              </w:rPr>
              <w:t xml:space="preserve"> около 1,4 тыс. компаний, в числе кот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рых системообразующие предприятия промышленности, то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говли, агропромышленного сектора, энергетики.</w:t>
            </w:r>
          </w:p>
        </w:tc>
        <w:tc>
          <w:tcPr>
            <w:tcW w:w="0" w:type="auto"/>
          </w:tcPr>
          <w:p w:rsidR="007971FA" w:rsidRPr="00D047A9" w:rsidRDefault="007971FA" w:rsidP="00071E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Постановление Правительства Российской Федерации от </w:t>
            </w:r>
            <w:r w:rsidR="00D910D0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8</w:t>
            </w:r>
            <w:r w:rsidR="00D910D0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№1221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3718B5" w:rsidRPr="00D047A9" w:rsidRDefault="003718B5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Использование результатов интеллектуал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ной деятельности выраженных в товарах (группах товаров), перечень которых устано</w:t>
            </w:r>
            <w:r w:rsidRPr="00D047A9">
              <w:rPr>
                <w:b/>
                <w:i/>
                <w:color w:val="000000" w:themeColor="text1"/>
              </w:rPr>
              <w:t>в</w:t>
            </w:r>
            <w:r w:rsidRPr="00D047A9">
              <w:rPr>
                <w:b/>
                <w:i/>
                <w:color w:val="000000" w:themeColor="text1"/>
              </w:rPr>
              <w:t>лен Правительством Российской Федерации</w:t>
            </w:r>
          </w:p>
        </w:tc>
        <w:tc>
          <w:tcPr>
            <w:tcW w:w="0" w:type="auto"/>
          </w:tcPr>
          <w:p w:rsidR="003718B5" w:rsidRPr="00D047A9" w:rsidRDefault="003718B5" w:rsidP="0017377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соответствии с Федеральным законом использование результатов интеллектуальной деятельности, выраже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в товарах (группах товаров), перечень которых уст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новлен Правительством Российской Федерации, а также средств индивидуализации, которыми такие товары ма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кированы, не является нарушением исключительного права на результаты интеллектуальной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тельности или средства индивидуализации.</w:t>
            </w:r>
          </w:p>
        </w:tc>
        <w:tc>
          <w:tcPr>
            <w:tcW w:w="0" w:type="auto"/>
          </w:tcPr>
          <w:p w:rsidR="003718B5" w:rsidRPr="00D047A9" w:rsidRDefault="003718B5" w:rsidP="002040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«О внесении изменения в статью 18 Федерал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ного закона «О внесении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в отдельные законодательные акты Российской Федерации» от 28.06.2022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17377E" w:rsidRPr="00D047A9" w:rsidRDefault="00955DD8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для импортеров приор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тетной продукции</w:t>
            </w:r>
          </w:p>
        </w:tc>
        <w:tc>
          <w:tcPr>
            <w:tcW w:w="0" w:type="auto"/>
          </w:tcPr>
          <w:p w:rsidR="00C43F56" w:rsidRPr="00D047A9" w:rsidRDefault="00955DD8" w:rsidP="00C43F5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Импортёры могут получить льготные кредиты по ставке не более 30% ключевой ставки Банка России плюс 3 </w:t>
            </w:r>
            <w:proofErr w:type="gramStart"/>
            <w:r w:rsidRPr="00D047A9">
              <w:rPr>
                <w:color w:val="000000" w:themeColor="text1"/>
              </w:rPr>
              <w:t>процентных</w:t>
            </w:r>
            <w:proofErr w:type="gramEnd"/>
            <w:r w:rsidRPr="00D047A9">
              <w:rPr>
                <w:color w:val="000000" w:themeColor="text1"/>
              </w:rPr>
              <w:t xml:space="preserve"> пункта. При этом субсидируемая ставка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ставит 0,7 ключевой ставки банка России. Разницу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кам компенсируют за счёт субсидий из федерального бюджета. На субсидирование этой программы направл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но свыше 37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Программа доступна для и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 xml:space="preserve">порта продукции из перечня приоритетной. </w:t>
            </w:r>
            <w:proofErr w:type="gramStart"/>
            <w:r w:rsidRPr="00D047A9">
              <w:rPr>
                <w:color w:val="000000" w:themeColor="text1"/>
              </w:rPr>
              <w:t>В него вн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сены продовольственные товары (в том числе орехи,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фе, какао-бобы, джемы, фруктовое пюре, консервир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ванные фрукты, сухие молочные смеси для детского п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тания), лекарства, фармацевтическая продукция, тран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порт (в том числе бульдозеры, самосвалы, </w:t>
            </w:r>
            <w:proofErr w:type="spellStart"/>
            <w:r w:rsidRPr="00D047A9">
              <w:rPr>
                <w:color w:val="000000" w:themeColor="text1"/>
              </w:rPr>
              <w:t>асфальт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укладчики</w:t>
            </w:r>
            <w:proofErr w:type="spellEnd"/>
            <w:r w:rsidRPr="00D047A9">
              <w:rPr>
                <w:color w:val="000000" w:themeColor="text1"/>
              </w:rPr>
              <w:t>), строительные материалы, различные ста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ки, сельскохозяйственные машины, электроника и др. Для закупки сырья и комплектующих льготная ставка де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ствует 1 год, для закупки оборудования и средств прои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водства – 3 года.</w:t>
            </w:r>
            <w:proofErr w:type="gramEnd"/>
          </w:p>
        </w:tc>
        <w:tc>
          <w:tcPr>
            <w:tcW w:w="0" w:type="auto"/>
          </w:tcPr>
          <w:p w:rsidR="00955DD8" w:rsidRPr="00D047A9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Постановления Правительства Российской Федерации от 18.05.2022 № 895, </w:t>
            </w:r>
            <w:r w:rsidR="0017377E" w:rsidRPr="00D047A9">
              <w:rPr>
                <w:color w:val="000000" w:themeColor="text1"/>
              </w:rPr>
              <w:t>от 25</w:t>
            </w:r>
            <w:r w:rsidR="00071ED2" w:rsidRPr="00D047A9">
              <w:rPr>
                <w:color w:val="000000" w:themeColor="text1"/>
              </w:rPr>
              <w:t>.06.</w:t>
            </w:r>
            <w:r w:rsidR="0017377E" w:rsidRPr="00D047A9">
              <w:rPr>
                <w:color w:val="000000" w:themeColor="text1"/>
              </w:rPr>
              <w:t>2022 №1142</w:t>
            </w:r>
            <w:r w:rsidRPr="00D047A9">
              <w:rPr>
                <w:color w:val="000000" w:themeColor="text1"/>
              </w:rPr>
              <w:t xml:space="preserve">; </w:t>
            </w:r>
          </w:p>
          <w:p w:rsidR="00955DD8" w:rsidRPr="00D047A9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Распоряжения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27.05.2022 №1326-р и от 27.09.2022 №2796-р</w:t>
            </w:r>
          </w:p>
          <w:p w:rsidR="0017377E" w:rsidRPr="00D047A9" w:rsidRDefault="0017377E" w:rsidP="00955DD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DD55DF" w:rsidRPr="00D047A9" w:rsidRDefault="00DD55DF" w:rsidP="00DD55D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Увеличение авансов по займам на модерниз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цию коммунальной инфраструктуры в реги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нах</w:t>
            </w:r>
          </w:p>
        </w:tc>
        <w:tc>
          <w:tcPr>
            <w:tcW w:w="0" w:type="auto"/>
          </w:tcPr>
          <w:p w:rsidR="00DD55DF" w:rsidRPr="00D047A9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Авансовая часть займов на модернизацию коммунал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ной инфраструктуры, которые регионам предоставляет Фонд содействия реформированию жилищно-коммунального хозяйства, увеличена с 30% до 50%.Такая мера позволит оперативно перечислить на реализацию региональных проектов в сфере ЖКХ около 1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Эти сре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ства будут использованы для обновления систем тепло- и водоснабжения, а также очистных сооружений. Увел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ченные авансовые платежи будут предоставляться до конца 202</w:t>
            </w:r>
            <w:r w:rsidR="00296E55" w:rsidRPr="00D047A9">
              <w:rPr>
                <w:color w:val="000000" w:themeColor="text1"/>
              </w:rPr>
              <w:t>3</w:t>
            </w:r>
            <w:r w:rsidRPr="00D047A9">
              <w:rPr>
                <w:color w:val="000000" w:themeColor="text1"/>
              </w:rPr>
              <w:t xml:space="preserve"> года.</w:t>
            </w:r>
          </w:p>
          <w:p w:rsidR="00DD55DF" w:rsidRPr="00D047A9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Правительство отменило штрафные сан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ции для регионов, которые из-за удорожания стройматери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лов могут не уложиться в график ввода объектов в 2022 году.</w:t>
            </w:r>
          </w:p>
        </w:tc>
        <w:tc>
          <w:tcPr>
            <w:tcW w:w="0" w:type="auto"/>
          </w:tcPr>
          <w:p w:rsidR="00DD55DF" w:rsidRPr="00D047A9" w:rsidRDefault="00296E55" w:rsidP="002E0C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</w:t>
            </w:r>
            <w:r w:rsidR="00DD55DF" w:rsidRPr="00D047A9">
              <w:rPr>
                <w:color w:val="000000" w:themeColor="text1"/>
              </w:rPr>
              <w:t xml:space="preserve"> Правительства Российской Федерации от 21 июня 2022 года №1110</w:t>
            </w:r>
            <w:r w:rsidRPr="00D047A9">
              <w:rPr>
                <w:color w:val="000000" w:themeColor="text1"/>
              </w:rPr>
              <w:t xml:space="preserve"> и от 22.09.2022 №1669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BD60AA" w:rsidRPr="00D047A9" w:rsidRDefault="00BD60AA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Отмена требования к экспортёрам об обяз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тельной продаже 50% валютной выручки</w:t>
            </w:r>
          </w:p>
        </w:tc>
        <w:tc>
          <w:tcPr>
            <w:tcW w:w="0" w:type="auto"/>
          </w:tcPr>
          <w:p w:rsidR="00BD60AA" w:rsidRPr="00D047A9" w:rsidRDefault="00BD60AA" w:rsidP="00BD60A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Отменено требование к экспортерам об обязательной продаже 50% экспортной выручки в иностранной вал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те. Само требование для экспортеров по продаже выру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ки осталось, но ее размер теперь будет определять Пр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вительственная комиссия по </w:t>
            </w:r>
            <w:proofErr w:type="gramStart"/>
            <w:r w:rsidRPr="00D047A9">
              <w:rPr>
                <w:color w:val="000000" w:themeColor="text1"/>
              </w:rPr>
              <w:t>контролю за</w:t>
            </w:r>
            <w:proofErr w:type="gramEnd"/>
            <w:r w:rsidRPr="00D047A9">
              <w:rPr>
                <w:color w:val="000000" w:themeColor="text1"/>
              </w:rPr>
              <w:t xml:space="preserve"> осуществлен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ем иностранных инвестиций. Срок установит совет 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ректоров ЦБ.</w:t>
            </w:r>
          </w:p>
        </w:tc>
        <w:tc>
          <w:tcPr>
            <w:tcW w:w="0" w:type="auto"/>
          </w:tcPr>
          <w:p w:rsidR="00BD60AA" w:rsidRPr="00D047A9" w:rsidRDefault="00BD60AA" w:rsidP="002040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дерации от </w:t>
            </w:r>
            <w:r w:rsidR="0020406E" w:rsidRPr="00D047A9">
              <w:rPr>
                <w:color w:val="000000" w:themeColor="text1"/>
              </w:rPr>
              <w:t>09.06.2022.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447A52" w:rsidRPr="00D047A9" w:rsidRDefault="00447A52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Помощь регионам в компенсации затрат по обязательствам перед банками и внешними кредиторами</w:t>
            </w:r>
          </w:p>
          <w:p w:rsidR="00447A52" w:rsidRPr="00D047A9" w:rsidRDefault="00447A52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447A52" w:rsidRPr="00D047A9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Российские регионы, досрочно погасившие долговые обязательства по ценным бумагам, банковским кред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там и внешним займам в январе – феврале 2022 года, смогут рассчитывать на бюджетные кредиты. </w:t>
            </w:r>
          </w:p>
        </w:tc>
        <w:tc>
          <w:tcPr>
            <w:tcW w:w="0" w:type="auto"/>
          </w:tcPr>
          <w:p w:rsidR="00447A52" w:rsidRPr="00D047A9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07.06.2022 №1039</w:t>
            </w:r>
          </w:p>
          <w:p w:rsidR="00447A52" w:rsidRPr="00D047A9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0D43ED" w:rsidRPr="00D047A9" w:rsidRDefault="000D43ED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авиакомпаний</w:t>
            </w:r>
          </w:p>
        </w:tc>
        <w:tc>
          <w:tcPr>
            <w:tcW w:w="0" w:type="auto"/>
          </w:tcPr>
          <w:p w:rsidR="000D43ED" w:rsidRPr="00D047A9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поддержки перевозчиков Правительство решило приобрести облигации трёх российских авиаперевозч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ков: «Уральские авиалинии», «Сибирь» и «Аврора». На эти цели направлено 17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из Фонда наци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нального благосостояния.</w:t>
            </w:r>
          </w:p>
          <w:p w:rsidR="000D43ED" w:rsidRPr="00D047A9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приобретение облигаций авиакомпании «Сибирь» предусмотрено более 13,7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«Уральских авиалиний» – около 3 млрд рублей, «Авроры» – почти 366 млн рублей.</w:t>
            </w:r>
          </w:p>
        </w:tc>
        <w:tc>
          <w:tcPr>
            <w:tcW w:w="0" w:type="auto"/>
          </w:tcPr>
          <w:p w:rsidR="000D43ED" w:rsidRPr="00D047A9" w:rsidRDefault="000D43ED" w:rsidP="00ED41A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02.06.2022 № 1015</w:t>
            </w:r>
          </w:p>
        </w:tc>
      </w:tr>
      <w:tr w:rsidR="00593D1D" w:rsidRPr="00D047A9" w:rsidTr="00F07B63">
        <w:trPr>
          <w:trHeight w:val="224"/>
        </w:trPr>
        <w:tc>
          <w:tcPr>
            <w:tcW w:w="0" w:type="auto"/>
          </w:tcPr>
          <w:p w:rsidR="009F7244" w:rsidRPr="00D047A9" w:rsidRDefault="009F7244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Продление квот на экспорт азотных и сло</w:t>
            </w:r>
            <w:r w:rsidRPr="00D047A9">
              <w:rPr>
                <w:b/>
                <w:i/>
                <w:color w:val="000000" w:themeColor="text1"/>
              </w:rPr>
              <w:t>ж</w:t>
            </w:r>
            <w:r w:rsidRPr="00D047A9">
              <w:rPr>
                <w:b/>
                <w:i/>
                <w:color w:val="000000" w:themeColor="text1"/>
              </w:rPr>
              <w:t>ных удобрений</w:t>
            </w:r>
          </w:p>
        </w:tc>
        <w:tc>
          <w:tcPr>
            <w:tcW w:w="0" w:type="auto"/>
          </w:tcPr>
          <w:p w:rsidR="008D549A" w:rsidRPr="00D047A9" w:rsidRDefault="009F7244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Квоты на экспорт азотных и сложных удобрений будут действовать с 1 июля до 31 декабря 2022 года. Для азо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ных удобрений квота составит чуть более 8,3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т, для сложных – чуть более 5,9 млн т.</w:t>
            </w:r>
            <w:r w:rsidR="008D549A" w:rsidRPr="00D047A9">
              <w:rPr>
                <w:color w:val="000000" w:themeColor="text1"/>
              </w:rPr>
              <w:t xml:space="preserve"> Для азотных удобрений квота составит чуть более 8,3 млн т, для сложных – чуть более 5,9 млн т.</w:t>
            </w:r>
          </w:p>
          <w:p w:rsidR="009F7244" w:rsidRPr="00D047A9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Квоты, как и прежде, не будут распространяться на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ставку удобрений в Донецкую и Луганскую народные республики, а также в Абхазию и Южную Осетию.</w:t>
            </w:r>
          </w:p>
        </w:tc>
        <w:tc>
          <w:tcPr>
            <w:tcW w:w="0" w:type="auto"/>
          </w:tcPr>
          <w:p w:rsidR="008D549A" w:rsidRPr="00D047A9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30.05.2022 № 990</w:t>
            </w:r>
          </w:p>
          <w:p w:rsidR="009F7244" w:rsidRPr="00D047A9" w:rsidRDefault="009F7244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FD3A6D">
        <w:trPr>
          <w:trHeight w:val="650"/>
        </w:trPr>
        <w:tc>
          <w:tcPr>
            <w:tcW w:w="0" w:type="auto"/>
          </w:tcPr>
          <w:p w:rsidR="006672B2" w:rsidRPr="00D047A9" w:rsidRDefault="006672B2" w:rsidP="006672B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долговой нагрузки регионов</w:t>
            </w:r>
          </w:p>
          <w:p w:rsidR="006672B2" w:rsidRPr="00D047A9" w:rsidRDefault="006672B2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Постановлением определяются правила реструктуриз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бюджетных кредитов, срок погашения которых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текает в 2022 году.</w:t>
            </w:r>
          </w:p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году регионы полностью освобождаются от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гашения задолженности по бюджетным займам. В 2023–2024 годах им разрешается погашать по 5% от суммы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долженности ежегодно, а в период с 2025 по 2029 год остаток долга должен выплачиваться равными долями. При этом предусматривается возможность досрочного погашения задолженности.</w:t>
            </w:r>
          </w:p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Главное условие подписания договора о реструктуриз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– направление высвободившихся средств на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тельство или реконструкцию инфраструктурных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</w:t>
            </w:r>
            <w:r w:rsidR="00FD3A6D" w:rsidRPr="00D047A9">
              <w:rPr>
                <w:color w:val="000000" w:themeColor="text1"/>
              </w:rPr>
              <w:t>в, важных для развития региона.</w:t>
            </w:r>
          </w:p>
        </w:tc>
        <w:tc>
          <w:tcPr>
            <w:tcW w:w="0" w:type="auto"/>
          </w:tcPr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28.05.2022 № 976</w:t>
            </w:r>
          </w:p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586B23" w:rsidRPr="00D047A9" w:rsidRDefault="00586B23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Введение тарифных квот на экспорт лома и отходов чёрных металлов</w:t>
            </w:r>
          </w:p>
        </w:tc>
        <w:tc>
          <w:tcPr>
            <w:tcW w:w="0" w:type="auto"/>
          </w:tcPr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 экспорте металла в объёме до 540 тыс. т пошлина составит 100 евро за тонну. При превышении эт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 показателя – 290 евро за тонну. Установленный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ём тарифной квоты (до 540 тыс. т) дифференцирован по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гионам с учётом их промышленной специфики, также механизм распределения тарифной квоты предусматр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вает возможность экспорта металлолома, невостребова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у системообразующих организаций российской экономики.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Пошлины вводятся на период с 1 июня по 31 июля и б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дут действовать только в отношении экспорта за пред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лы </w:t>
            </w:r>
            <w:r w:rsidRPr="00D047A9">
              <w:rPr>
                <w:color w:val="000000" w:themeColor="text1"/>
              </w:rPr>
              <w:lastRenderedPageBreak/>
              <w:t>Евразийского экономического союза.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Принятое решение направлено на предупреждение роста цен на внутреннем рынке и обеспечение потребностей в сырье отечественных металлургических предприятий.</w:t>
            </w:r>
          </w:p>
        </w:tc>
        <w:tc>
          <w:tcPr>
            <w:tcW w:w="0" w:type="auto"/>
          </w:tcPr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28.05.2022 года №</w:t>
            </w:r>
            <w:r w:rsidR="00F9660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972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0B3AC5" w:rsidRPr="00D047A9" w:rsidRDefault="000B3AC5" w:rsidP="00A028D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Обязательства для компаний экспортеров</w:t>
            </w:r>
          </w:p>
        </w:tc>
        <w:tc>
          <w:tcPr>
            <w:tcW w:w="0" w:type="auto"/>
          </w:tcPr>
          <w:p w:rsidR="000B3AC5" w:rsidRPr="00D047A9" w:rsidRDefault="00E91DB2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Подлежащая обязательной продаже д</w:t>
            </w:r>
            <w:r w:rsidR="000B3AC5" w:rsidRPr="00D047A9">
              <w:rPr>
                <w:color w:val="000000" w:themeColor="text1"/>
              </w:rPr>
              <w:t xml:space="preserve">оля </w:t>
            </w:r>
            <w:r w:rsidRPr="00D047A9">
              <w:rPr>
                <w:color w:val="000000" w:themeColor="text1"/>
              </w:rPr>
              <w:t>валютной 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ручки, полученной российскими экспортёрами по вне</w:t>
            </w:r>
            <w:r w:rsidRPr="00D047A9">
              <w:rPr>
                <w:color w:val="000000" w:themeColor="text1"/>
              </w:rPr>
              <w:t>ш</w:t>
            </w:r>
            <w:r w:rsidRPr="00D047A9">
              <w:rPr>
                <w:color w:val="000000" w:themeColor="text1"/>
              </w:rPr>
              <w:t xml:space="preserve">неторговым контрактам, снижена с 80% до 50%. </w:t>
            </w:r>
          </w:p>
        </w:tc>
        <w:tc>
          <w:tcPr>
            <w:tcW w:w="0" w:type="auto"/>
          </w:tcPr>
          <w:p w:rsidR="000B3AC5" w:rsidRPr="00D047A9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от 24.05.2022</w:t>
            </w:r>
            <w:r w:rsidR="00E91DB2" w:rsidRPr="00D047A9">
              <w:rPr>
                <w:color w:val="000000" w:themeColor="text1"/>
              </w:rPr>
              <w:t xml:space="preserve"> № 303.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Создание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селекционно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>-племенного птицеводч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ского комплекса</w:t>
            </w:r>
          </w:p>
        </w:tc>
        <w:tc>
          <w:tcPr>
            <w:tcW w:w="0" w:type="auto"/>
          </w:tcPr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047A9">
              <w:rPr>
                <w:color w:val="000000" w:themeColor="text1"/>
              </w:rPr>
              <w:t>Селекционно</w:t>
            </w:r>
            <w:proofErr w:type="spellEnd"/>
            <w:r w:rsidRPr="00D047A9">
              <w:rPr>
                <w:color w:val="000000" w:themeColor="text1"/>
              </w:rPr>
              <w:t>-племенной птицеводческий комплекс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строят в Подмосковье. Предприятие позволит обесп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чить российские птицефабрики отечественными мясными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родами кур, преодолеть зависимость птицеводов от и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порта племенного материала и повысить продовол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ственную безопасность страны. </w:t>
            </w:r>
          </w:p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Общая стоимость строительства комплекса составит 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4,5 млрд рублей выделено в этом году. Оставшиеся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рублей, необходимые для заверш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работ, планируется выделить в 2023 году.</w:t>
            </w:r>
          </w:p>
        </w:tc>
        <w:tc>
          <w:tcPr>
            <w:tcW w:w="0" w:type="auto"/>
          </w:tcPr>
          <w:p w:rsidR="000B3AC5" w:rsidRPr="00D047A9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19</w:t>
            </w:r>
            <w:r w:rsidR="00E91DB2" w:rsidRPr="00D047A9">
              <w:rPr>
                <w:color w:val="000000" w:themeColor="text1"/>
              </w:rPr>
              <w:t>.05.</w:t>
            </w:r>
            <w:r w:rsidRPr="00D047A9">
              <w:rPr>
                <w:color w:val="000000" w:themeColor="text1"/>
              </w:rPr>
              <w:t>2022 №1234-р</w:t>
            </w:r>
          </w:p>
        </w:tc>
      </w:tr>
      <w:tr w:rsidR="00593D1D" w:rsidRPr="00D047A9" w:rsidTr="001D37E3">
        <w:trPr>
          <w:trHeight w:val="778"/>
        </w:trPr>
        <w:tc>
          <w:tcPr>
            <w:tcW w:w="0" w:type="auto"/>
          </w:tcPr>
          <w:p w:rsidR="000B3AC5" w:rsidRPr="00D047A9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Поддержание финансовой стабильности бюджетов субъектов Российской Федерации </w:t>
            </w:r>
          </w:p>
          <w:p w:rsidR="000B3AC5" w:rsidRPr="00D047A9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Федеральным законом устанавливаются особенности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полнения бюджетов бюджетной системы Российской Федерации в 2022 году, направленные на поддержание финансовой стабильности бюджетов субъектов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 xml:space="preserve">ской Федерации в условиях внешнего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ления.</w:t>
            </w:r>
          </w:p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Министерство финансов Российской Федерации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ральным законом наделяется правом предоставить бю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жетам субъектов Российской Федерации в 2022 году бюджетные кредиты из федерального бюджета в объёме до 390,7 миллиарда рублей для погашения долговых об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зательств субъектов Российской Федерации (муниц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пальных образований) в виде обязательств по государственным (муниципальным) ценным бумагам субъектов Российской Федерации (муниципальных 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зований) и кредитам, полученным субъектами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 xml:space="preserve">ской Федерации (муниципальными образованиями) </w:t>
            </w:r>
            <w:r w:rsidRPr="00D047A9">
              <w:rPr>
                <w:color w:val="000000" w:themeColor="text1"/>
              </w:rPr>
              <w:lastRenderedPageBreak/>
              <w:t>от кредитных организаций</w:t>
            </w:r>
            <w:proofErr w:type="gramEnd"/>
            <w:r w:rsidRPr="00D047A9">
              <w:rPr>
                <w:color w:val="000000" w:themeColor="text1"/>
              </w:rPr>
              <w:t>, иностранных банков и международных финансовых организаций.</w:t>
            </w:r>
          </w:p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Предусматриваются также освобождение субъектов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 погашения в 2022 году задолже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ности по</w:t>
            </w:r>
            <w:r w:rsidR="007971FA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бюджетным кредитам, ранее 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ставленным субъектам Российской Федерации, и ряд иных мер ант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кризисного характера.</w:t>
            </w:r>
          </w:p>
        </w:tc>
        <w:tc>
          <w:tcPr>
            <w:tcW w:w="0" w:type="auto"/>
          </w:tcPr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№ 128-ФЗ от 01.05.2022</w:t>
            </w:r>
          </w:p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 </w:t>
            </w:r>
          </w:p>
        </w:tc>
      </w:tr>
      <w:tr w:rsidR="00593D1D" w:rsidRPr="00D047A9" w:rsidTr="009F1F27">
        <w:trPr>
          <w:trHeight w:val="508"/>
        </w:trPr>
        <w:tc>
          <w:tcPr>
            <w:tcW w:w="0" w:type="auto"/>
          </w:tcPr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Расширение пунктов пропуска через границу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Пункты пропуска через государственную границу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сии оборудуют дополнительными местами для проверки 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варов. Это позволит увеличить грузопоток и ускорить ввоз необходимой продукции в страну.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идет о трёх пунктах: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·морской пункт пропуска Кавказ, через который приб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вают товары из Турции,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 автомобильный пункт пропуска </w:t>
            </w:r>
            <w:proofErr w:type="spellStart"/>
            <w:r w:rsidRPr="00D047A9">
              <w:rPr>
                <w:color w:val="000000" w:themeColor="text1"/>
              </w:rPr>
              <w:t>Яраг-Казмаляр</w:t>
            </w:r>
            <w:proofErr w:type="spellEnd"/>
            <w:r w:rsidRPr="00D047A9">
              <w:rPr>
                <w:color w:val="000000" w:themeColor="text1"/>
              </w:rPr>
              <w:t xml:space="preserve"> на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сийско-азербайджанской границе,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·автомобильный пункт пропуска Верхний Ларс на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сийско-грузинской границе, через который идут поста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ки из Азербайджана, Армении, Грузии, Турции и Ирана.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будет ускорена модернизация более 300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ских пунктов пропуска и повышена их пропускная сп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собность. В 2022 году закупка материалов и оборудов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ния для ремонта и оснащения </w:t>
            </w:r>
            <w:proofErr w:type="spellStart"/>
            <w:r w:rsidRPr="00D047A9">
              <w:rPr>
                <w:color w:val="000000" w:themeColor="text1"/>
              </w:rPr>
              <w:t>погранпунктов</w:t>
            </w:r>
            <w:proofErr w:type="spellEnd"/>
            <w:r w:rsidRPr="00D047A9">
              <w:rPr>
                <w:color w:val="000000" w:themeColor="text1"/>
              </w:rPr>
              <w:t xml:space="preserve"> будет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ходить по упрощённой схеме – через электронный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прос котировок, что позволит значительно сократить сроки таких закупок.</w:t>
            </w:r>
          </w:p>
        </w:tc>
        <w:tc>
          <w:tcPr>
            <w:tcW w:w="0" w:type="auto"/>
          </w:tcPr>
          <w:p w:rsidR="000B3AC5" w:rsidRPr="00D047A9" w:rsidRDefault="000B3AC5" w:rsidP="003A270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Правительства Российской Федерации от 29.04.2022 № 777, №778, Расп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ряжения </w:t>
            </w:r>
            <w:r w:rsidR="007971FA" w:rsidRPr="00D047A9">
              <w:rPr>
                <w:color w:val="000000" w:themeColor="text1"/>
              </w:rPr>
              <w:t>от 29.04.2022 №1069-р, №1070-р.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ограничений на вывоз минеральных удобрений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Действующие экспортные квоты для российских прои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водителей минеральных удобрений временно увеличены на 501 тыс. т. Решение будет действовать до 31 мая 2022 года включительно.</w:t>
            </w:r>
          </w:p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касается сложных удобрений, содержащих два или три питательных элемента – азот, фосфор и калий. 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перь размер экспортной квоты на них составляет около 6,1 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> т.</w:t>
            </w:r>
          </w:p>
        </w:tc>
        <w:tc>
          <w:tcPr>
            <w:tcW w:w="0" w:type="auto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29.04.2022 № 779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Возможность сокращения сроков вступления в силу актов в сфере таможенного регулиров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ния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Федеральным законом предусматривается, что до 31 декабря 2023 года включительно для указов През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дента Российской Федерации, постановлений и распоряжений Правительства Российской Федерации, нормативных правовых актов федеральных органов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полнительной власти в сфере таможенного регулиров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может устанавливаться специальный порядок всту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ления их в силу, предусматривающий сокращённые ср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ки вступления данных актов в силу.</w:t>
            </w:r>
          </w:p>
        </w:tc>
        <w:tc>
          <w:tcPr>
            <w:tcW w:w="0" w:type="auto"/>
          </w:tcPr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16.04.2022 № 115-ФЗ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Оптимизация деятельности непубличных а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ционерных обществ</w:t>
            </w: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Законом предусматривается, что размещение и (или) 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ганизация обращения за пределами РФ акций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ских эмитентов посредством размещения в соответствии с иностранным правом ценных бумаг иностранных эм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тентов, удостоверяющих права в отношении акций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сийских эмитентов, не допускаются.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РФ наделено полномочиями по устано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лению порядка, в соответствии с которым может быть принято решение о продолжении обращения за предел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ми РФ акций российских эмитентов, выпущенных 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нее.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этого, для обеспечения финансовой устойчивости банковской системы документ наделяет Минфин России на основании отдельных решений Правительства РФ правом приобретать за счет средств Фонда национальн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благосостояния привилегированные акции креди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ных организаций.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приобретение таких акций не нужно будет получать предварительное (последующее) согласие ЦБ РФ, а та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же согласие ФАС России. Для сделок с такими акциями также не нужно соблюдать порядок раскрытия информ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в форме сообщений о существенных фактах и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влекать уполномоченный федеральный орган исполн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тельной власти для определения цены размещения акций кредитной организации.</w:t>
            </w:r>
          </w:p>
        </w:tc>
        <w:tc>
          <w:tcPr>
            <w:tcW w:w="0" w:type="auto"/>
          </w:tcPr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16.04.2022 № 114-ФЗ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Смягчение ограничений на вывоз минеральных 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удобрений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Действующие экспортные квоты для российских прои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lastRenderedPageBreak/>
              <w:t>водителей минеральных удобрений временно увеличены почти на 700 тыс. т. Решение будет действовать до 31 мая 2022 года включительно.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Так, квота на вывоз азотных удобрений увеличена на 231 тыс. т и теперь составляет около 5,7 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> т. Размер экспортной квоты на сложные удобрения увеличен на 466 тыс. т и составляет около 5,6 млн т.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31 мая квоты не распространяются на поставку удо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рений в Донецкую и Луганскую народные респу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лики, а также Абхазию и Южную Осетию.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Эти меры необходимы, чтобы поддержать производит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лей удобрений, у которых возникает риск простоя из-за невысокого спроса на внутреннем рынке и санкций 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дружественных государств. При этом компании-производители рассчитывают на интерес к удобрениям со стороны государств, не присоединившихся к </w:t>
            </w:r>
            <w:proofErr w:type="spellStart"/>
            <w:r w:rsidRPr="00D047A9">
              <w:rPr>
                <w:color w:val="000000" w:themeColor="text1"/>
              </w:rPr>
              <w:t>санкц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онным</w:t>
            </w:r>
            <w:proofErr w:type="spellEnd"/>
            <w:r w:rsidRPr="00D047A9">
              <w:rPr>
                <w:color w:val="000000" w:themeColor="text1"/>
              </w:rPr>
              <w:t xml:space="preserve"> ограничениям. </w:t>
            </w: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Постановление Правительства </w:t>
            </w:r>
            <w:r w:rsidRPr="00D047A9">
              <w:rPr>
                <w:color w:val="000000" w:themeColor="text1"/>
              </w:rPr>
              <w:lastRenderedPageBreak/>
              <w:t>Российской Федерации от 15.04.2022 года № 670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Возврат денег за авиабилеты на отменённые рейсы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обеспечит возможность возврата гражданам сто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мости билетов на рейсы, которые были отменены из-за внешних ограничений, а также из-за закрытия аэропо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 xml:space="preserve">тов на юге и в центральной части России. На эти цели выделено 19,5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Деньги будут перечислены авиакомпаниям, а те в свою очередь вернут их гражданам в счёт стоимости билетов. Господдержка позволит перевозчикам сберечь собстве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ные оборотные средства, а значит, они будут иметь ф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нансовые ресурсы для обеспечения безопасности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лётов и поддержания лётной годности воздушных судов.</w:t>
            </w: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Российской Федерации от 14.04.2022 № 662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Правительства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14.04.2022 №8 76-р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Дополнительная поддержка системообразу</w:t>
            </w:r>
            <w:r w:rsidRPr="00D047A9">
              <w:rPr>
                <w:b/>
                <w:i/>
                <w:color w:val="000000" w:themeColor="text1"/>
              </w:rPr>
              <w:t>ю</w:t>
            </w:r>
            <w:r w:rsidRPr="00D047A9">
              <w:rPr>
                <w:b/>
                <w:i/>
                <w:color w:val="000000" w:themeColor="text1"/>
              </w:rPr>
              <w:t>щих предприятий фармацевтической и мед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 xml:space="preserve">цинской промышленности 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Системообразующие предприятия фармацевтической и медицинской промышленности, а также дистрибьюторы такой продукции и аптечные сети смогут получить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ковские гарантии с льготной ставкой комиссии. Для предприятий она составит 1%, а банкам будет компенс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роваться до 2% за счёт государства. Постановление уст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lastRenderedPageBreak/>
              <w:t>навливает правила возмещения кредитным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зациям таких расходов.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Банковские гарантии необходимы для проведения вза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морасчётов по контрактам на поставку лекарств и мед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цинских изделий на условиях отсрочки платежа. Если компании не могут в силу каких-либо причин выпо</w:t>
            </w:r>
            <w:r w:rsidRPr="00D047A9">
              <w:rPr>
                <w:color w:val="000000" w:themeColor="text1"/>
              </w:rPr>
              <w:t>л</w:t>
            </w:r>
            <w:r w:rsidRPr="00D047A9">
              <w:rPr>
                <w:color w:val="000000" w:themeColor="text1"/>
              </w:rPr>
              <w:t xml:space="preserve">нить обязательства по контрактам, то поставщик получит средства от банка. 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07.04.2022 № 612.</w:t>
            </w:r>
          </w:p>
        </w:tc>
      </w:tr>
      <w:tr w:rsidR="00071ED2" w:rsidRPr="00D047A9" w:rsidTr="00716707">
        <w:tc>
          <w:tcPr>
            <w:tcW w:w="0" w:type="auto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Изменение порядка использования дополн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тельных нефтегазовых доходов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Документ изменил ранее действовавший порядок,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гласно которому дополнительные нефтегазовые доходы бюджета в полном объёме перечислялись в Фонд национального благосостояния (ФНБ).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Часть дополнительных нефтегазовых доходов бюджета в 2022 году может быть использована для финансиров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дефицита, а также напрямую для финансиров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ния приоритетных расходов федерального бюджета. 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году предусмотрена возможность гибкого подх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 к определению ежемесячного объёма покупки ин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странной валюты и золота для пополнения ФНБ. Его 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раметры будет определять Минфин. Такой пор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док позволит высвободить часть средств, которые пом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 финансирования дефицита бюджета будут направл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ны на индексацию пособий и социальных выплат, а та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же иных приоритетных расходов федерального бюдж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та.</w:t>
            </w:r>
            <w:r w:rsidRPr="00D047A9">
              <w:rPr>
                <w:rFonts w:ascii="Georgia" w:hAnsi="Georgia"/>
                <w:color w:val="000000" w:themeColor="text1"/>
                <w:sz w:val="27"/>
                <w:szCs w:val="27"/>
              </w:rPr>
              <w:t>  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рации от 05.04.2022 № 594</w:t>
            </w:r>
          </w:p>
        </w:tc>
      </w:tr>
      <w:tr w:rsidR="00071ED2" w:rsidRPr="00D047A9" w:rsidTr="00716707">
        <w:tc>
          <w:tcPr>
            <w:tcW w:w="0" w:type="auto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процедуры регистрации отдел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 xml:space="preserve">ных лекарственных препаратов 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Упрощена процедура государственной регистрации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дельных лекарственных препаратов (как ввезённых из-за границы, так и произведённых в России), что позв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лит избежать их дефицита и перебоев с поставками в аптеки, поликлиники и больницы. В целом срок проведения </w:t>
            </w:r>
            <w:proofErr w:type="spellStart"/>
            <w:r w:rsidRPr="00D047A9">
              <w:rPr>
                <w:color w:val="000000" w:themeColor="text1"/>
              </w:rPr>
              <w:t>го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регистрации</w:t>
            </w:r>
            <w:proofErr w:type="spellEnd"/>
            <w:r w:rsidRPr="00D047A9">
              <w:rPr>
                <w:color w:val="000000" w:themeColor="text1"/>
              </w:rPr>
              <w:t xml:space="preserve"> и экспертизы качества лекарственных средств сократится на 30 дней.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Медикаменты, которые можно будет регистрировать в упрощённом порядке, определит специальная межведо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lastRenderedPageBreak/>
              <w:t>ственная комиссия. Также по решению межведомстве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ной </w:t>
            </w:r>
            <w:proofErr w:type="gramStart"/>
            <w:r w:rsidRPr="00D047A9">
              <w:rPr>
                <w:color w:val="000000" w:themeColor="text1"/>
              </w:rPr>
              <w:t>комиссии</w:t>
            </w:r>
            <w:proofErr w:type="gramEnd"/>
            <w:r w:rsidRPr="00D047A9">
              <w:rPr>
                <w:color w:val="000000" w:themeColor="text1"/>
              </w:rPr>
              <w:t xml:space="preserve"> вновь зарегистрированные зарубежные препараты смогут продаваться в России в ин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странной упаковке с этикеткой на русском языке (сейчас – только в российской упаковке).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Незарегистрированные в России препараты смогут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пользоваться на основании временного разрешения.</w:t>
            </w:r>
          </w:p>
        </w:tc>
        <w:tc>
          <w:tcPr>
            <w:tcW w:w="0" w:type="auto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05.04.2022 № 593</w:t>
            </w:r>
          </w:p>
        </w:tc>
      </w:tr>
      <w:tr w:rsidR="00071ED2" w:rsidRPr="00D047A9" w:rsidTr="00716707">
        <w:tc>
          <w:tcPr>
            <w:tcW w:w="0" w:type="auto"/>
          </w:tcPr>
          <w:p w:rsidR="000B3AC5" w:rsidRPr="00D047A9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Упрощение правил регистрации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медизделий</w:t>
            </w:r>
            <w:proofErr w:type="spellEnd"/>
          </w:p>
          <w:p w:rsidR="000B3AC5" w:rsidRPr="00D047A9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 решение об упрощении процедуры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ственной регистрации медицинских изделий, что позв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лит избежать их дефицита.</w:t>
            </w:r>
          </w:p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047A9">
              <w:rPr>
                <w:color w:val="000000" w:themeColor="text1"/>
              </w:rPr>
              <w:t>Госрегистрация</w:t>
            </w:r>
            <w:proofErr w:type="spellEnd"/>
            <w:r w:rsidRPr="00D047A9">
              <w:rPr>
                <w:color w:val="000000" w:themeColor="text1"/>
              </w:rPr>
              <w:t xml:space="preserve"> требуется для вывода медицинских 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делий – ввезённых из-за границы или произведённых в России – на рынок. Упрощённая процедура позволит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лучить все необходимые для этого документы в макс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мально короткие сроки. Так, для отдельных </w:t>
            </w:r>
            <w:proofErr w:type="spellStart"/>
            <w:r w:rsidRPr="00D047A9">
              <w:rPr>
                <w:color w:val="000000" w:themeColor="text1"/>
              </w:rPr>
              <w:t>медизд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лий</w:t>
            </w:r>
            <w:proofErr w:type="spellEnd"/>
            <w:r w:rsidRPr="00D047A9">
              <w:rPr>
                <w:color w:val="000000" w:themeColor="text1"/>
              </w:rPr>
              <w:t xml:space="preserve"> срок регистрации будет сокращён с 50 до 22 рабочих дней, для других – до 5 рабочих дней.</w:t>
            </w:r>
          </w:p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Перечень медицинских изделий, которые можно будет регистрировать в упрощённом порядке, определит сп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циальная межведомственная комиссия. </w:t>
            </w:r>
          </w:p>
          <w:p w:rsidR="00FD75E0" w:rsidRPr="00D047A9" w:rsidRDefault="00FD75E0" w:rsidP="00FD75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действия нормы - до 1 января 2025 года.</w:t>
            </w:r>
          </w:p>
        </w:tc>
        <w:tc>
          <w:tcPr>
            <w:tcW w:w="0" w:type="auto"/>
          </w:tcPr>
          <w:p w:rsidR="000B3AC5" w:rsidRPr="00D047A9" w:rsidRDefault="000B3AC5" w:rsidP="00071E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071ED2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Правительства Российской Федерации от 01.04.2022 года № 552</w:t>
            </w:r>
            <w:r w:rsidR="00071ED2" w:rsidRPr="00D047A9">
              <w:rPr>
                <w:color w:val="000000" w:themeColor="text1"/>
              </w:rPr>
              <w:t xml:space="preserve"> и от 19.09.2022 № 1643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внутреннего рынка продовольствия</w:t>
            </w:r>
          </w:p>
        </w:tc>
        <w:tc>
          <w:tcPr>
            <w:tcW w:w="0" w:type="auto"/>
          </w:tcPr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 апреля вводится временный запрет на экспорт семян подсолнечника и рапса. Ограничения будут действовать по 31 августа 2022 года.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принято для обеспечения потребностей в сырье предприятий переработки, а также отрасли животново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– продуктами переработки этих масличных кул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тур. 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Запрет не касается вывоза рапса и подсолнечника в стр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 Евразийского экономического союза (ЕАЭС), а также экспорта этой продукции из России в рамках междун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родных межправительственных соглашений.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15 апреля вводится квота на поставки за рубеж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солнечного масла и жмыха, а также твёрдых остатков из семян подсолнечника. На масло установлен лимит объ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 в 1,5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т, на жмых – 700 тыс. т. Квота будет де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ствовать до 31 августа включительно.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Из-под действия ранее принятого временного запрета на вывоз из нашей страны зерновых (с 15 марта по 30 июня) выведены семена пшеницы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меслина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ржи, ячменя, а также кукурузы – обычной. Их экспорт разрешён в стр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 ЕАЭС при наличии разрешения, выданного Минсел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хозом.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того, разрешён вывоз из России зерна кукурузы лопающейся.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учётом возрастающего мирового спроса на сою и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дукты её переработки, значимые для отрасли животн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водства, принято решение ограничить число пунктов пропуска для экспорта из России соевых бобов и соев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шрота. С 1 апреля по 31 августа включительно вывоз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евых бобов автомобильным, железнодорожным и 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транспортом будет возможен только через пункты пропуска в Дальневосточном федеральном округе.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соевому шроту будут также сохранены только пун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пропуска на Дальнем Востоке и морской пункт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пуска в Калининградской области, так как производство соев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шрота в этом регионе осуществляется преимущ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 из импортного сырья.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перечне случаев, когда в отношении ограничений 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 действовать исключение, вывоз соевых бобов и шр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в страны Евразийского экономического союза, экспорт для оказания гуманитарной помощи, а также в рамках международных межправительственных согл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Правительства позволит предотвратить чре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мерный экспорт соевых бобов и шрота, а также обесп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сырьём отечественные перерабатывающие предпр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ятия и отрасль животноводства – продуктами перерабо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соевых бобов.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Ещё одно решение касается пошлин на экспорт подсо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нечного шрота и масличного льна. Они будут действ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 с 1 мая по 31 августа 2022 года в отношении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дукции, вывозимой из России за пределы Евразийского экономического союза.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таможенной пошлины на вывоз масличного льна составит 20%, но не менее 100 долларов США за тонну.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Экспорт подсолнечного шрота будет облагаться пошл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 плавающей ставкой. Она будет рассчитываться по специальной формуле – как разница между индикати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ценой (среднее арифметическое рыночных цен за месяц) и базовой ценой (185 долларов за тонну), умн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женная на величину корректирующего коэффициента (0,7).</w:t>
            </w:r>
          </w:p>
        </w:tc>
        <w:tc>
          <w:tcPr>
            <w:tcW w:w="0" w:type="auto"/>
          </w:tcPr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Постановления Правительства Российской Федерации от 31</w:t>
            </w:r>
            <w:r w:rsidR="002D1A97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№ 528, № 529, № 530, № 531, № 532, № 533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запрета на вывоз за пределы ЕАЭС отдельных видов азотных удобрений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1 мая 2022 г. включительно продлен срок действия временного запрета на вывоз за пределы ЕАЭС отдел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ных видов азотных удобрений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Предусматривается, что запрет не будет распространят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ся на экспорт продукции в Донецкую и Луганскую народные республики, а также Абхазию и Южную Ос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тию.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26.03.2022 № 472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Особенности работы с валютными счетами и вкладами 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валютный счет или вклад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юрлица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 в банке, который находится под санкциями, до 1 сентября такой банк вправе исполнять свои обязательства в рублях.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Президента Российской 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дерации от 18.03.2022 № 126 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Льготы на ввоз продуктов и сырья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6 месяцев освобождены от ввозной таможенной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шлины продовольственные товары и товары, использу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мые в их производстве. </w:t>
            </w:r>
            <w:proofErr w:type="gramStart"/>
            <w:r w:rsidRPr="00D047A9">
              <w:rPr>
                <w:color w:val="000000" w:themeColor="text1"/>
              </w:rPr>
              <w:t>Решение, в частности, касается животной и молочной продукции, овощей, семян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солнечника, соков, сахаров, какао-порошка, аминоки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лот, крахмалов, ферментов и прочих пищевых проду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тов.</w:t>
            </w:r>
            <w:proofErr w:type="gramEnd"/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Также на полгода от импортной пошлины освобождены товары для производства и реализации продовольстве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продукции; товары для производства фармацевтич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ской, металлургической и электронной продукции; тов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lastRenderedPageBreak/>
              <w:t>ры, используемые для развития цифровых технол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гий; товары для производства продукции легкой промышле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ности, а также товары, применяемые в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тельной и транспортной отраслях.</w:t>
            </w:r>
            <w:proofErr w:type="gramEnd"/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Обнулены ставки </w:t>
            </w:r>
            <w:proofErr w:type="gramStart"/>
            <w:r w:rsidRPr="00D047A9">
              <w:rPr>
                <w:color w:val="000000" w:themeColor="text1"/>
              </w:rPr>
              <w:t>на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абрикосовое, грушевое, персиковое и прочее пюре в упаковках более 40 кг;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анилин;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ряд видов тканей для производства верхней одежды.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принята в целях недопущения дефицита критич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 важных товаров на рынке и снижения роста цен для конечного потребителя.</w:t>
            </w:r>
          </w:p>
        </w:tc>
        <w:tc>
          <w:tcPr>
            <w:tcW w:w="0" w:type="auto"/>
          </w:tcPr>
          <w:p w:rsidR="000B3AC5" w:rsidRPr="00D047A9" w:rsidRDefault="000B3AC5" w:rsidP="00F0527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Решение Совета Евразийской эк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номической комиссии от 17.03.2022 года №37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Введение временных запретов на экспорт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Вводится временный запрет на экспорт пшеницы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меслина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(смесь пшеницы и ржи), рожь, ячмень и кукур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 в страны ЕАЭС. Ограничения будут действовать до 30.06.2022.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Вводится временный запрет на вывоз белого сахара и тростникового сахара-сырца в третьи страны. Огранич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будут действовать до 31.08.2022.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14.03.2022 № 361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действия лицензий и иных разреш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ний Федеральной службы по экологическ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му, технологическому и атомному надзору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частности: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1) до конца года осуществление деятельности по экспл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атации взрывопожароопасных и химически опасных производственных объектов I, II и III классов опасности и деятельности, связанной с обращением взрывчатых м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териалов промышленного назначения, возможно без вн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сения изменений в реестр лицензий в случае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адреса места деятельности, указанного в лицензии. Такие изменения вносятся только по инициативе лице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зиата.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2) для всех лицензируемых </w:t>
            </w:r>
            <w:proofErr w:type="spellStart"/>
            <w:r w:rsidRPr="00D047A9">
              <w:rPr>
                <w:color w:val="000000" w:themeColor="text1"/>
              </w:rPr>
              <w:t>Ростехнадзором</w:t>
            </w:r>
            <w:proofErr w:type="spellEnd"/>
            <w:r w:rsidRPr="00D047A9">
              <w:rPr>
                <w:color w:val="000000" w:themeColor="text1"/>
              </w:rPr>
              <w:t xml:space="preserve"> видов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тельности (за исключением деятельности в области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пользования атомной энергии) в 2022 году не требуется внесения изменений в реестр лицензий в случаях: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изменения места нахождения юридического лица (места жительства ИП);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- изменением наименования места осуществления 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ятельности, в связи с переименованием географич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ского объекта, улицы, площади или иной террит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рии, изменением нумерации объекта адресации, в том чи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ле почтового индекса;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переименования юридического лица;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реорганизации юридического лица в форме преобр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зования, слияния, присоединения.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 до конца года не требуется оплата государственной пошлины за предоставление лицензии, внесение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в реестр лицензий по заявлениям, поданным со дня вступления в силу постановления Правительства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ской Федерации № 353.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4) сроки действия имеющейся аттестации в области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мышленной безопасности, по вопросам безопасности гидротехнических сооружений, безопасности в сфере электроэнергетики, истекающие в период с 14 марта и до конца года, </w:t>
            </w:r>
            <w:proofErr w:type="gramStart"/>
            <w:r w:rsidRPr="00D047A9">
              <w:rPr>
                <w:color w:val="000000" w:themeColor="text1"/>
              </w:rPr>
              <w:t>продлеваются</w:t>
            </w:r>
            <w:proofErr w:type="gramEnd"/>
            <w:r w:rsidRPr="00D047A9">
              <w:rPr>
                <w:color w:val="000000" w:themeColor="text1"/>
              </w:rPr>
              <w:t xml:space="preserve"> и считаться действу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щей до 31 декабря 2022 г. Очередная аттестация проводится только по инициативе эксплуатирующей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зации. Срок проведения первичной аттестации увеличен с одн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до трех месяцев со дня назначения на дол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ность.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сроки очередной аттестации экспертов в области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мышленной безопасности, наступающие в 2022 г.,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длеваются на три месяца.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Введение ограничений наличного оборота 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лют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юр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иц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ИП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10 марта по 10 сентября 2022 г.: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 резиденты: </w:t>
            </w:r>
            <w:proofErr w:type="spellStart"/>
            <w:r w:rsidRPr="00D047A9">
              <w:rPr>
                <w:color w:val="000000" w:themeColor="text1"/>
              </w:rPr>
              <w:t>юр</w:t>
            </w:r>
            <w:proofErr w:type="gramStart"/>
            <w:r w:rsidRPr="00D047A9">
              <w:rPr>
                <w:color w:val="000000" w:themeColor="text1"/>
              </w:rPr>
              <w:t>.л</w:t>
            </w:r>
            <w:proofErr w:type="gramEnd"/>
            <w:r w:rsidRPr="00D047A9">
              <w:rPr>
                <w:color w:val="000000" w:themeColor="text1"/>
              </w:rPr>
              <w:t>ица</w:t>
            </w:r>
            <w:proofErr w:type="spellEnd"/>
            <w:r w:rsidRPr="00D047A9">
              <w:rPr>
                <w:color w:val="000000" w:themeColor="text1"/>
              </w:rPr>
              <w:t xml:space="preserve"> и ИП могут получить наличные доллары США, японские иены, фунты стерлингов и е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ро в пределах 5 тыс. $ и только для оплаты расходов по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рубежным командировкам. В особых случаях по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просу банка к регулятору сумма может быть увеличена. Остальные валюты можно получать наличными по осн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ваниям, предусмотренным законодательством, без огр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ничений по рыночному курсу на день выдачи;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5"/>
                <w:szCs w:val="25"/>
              </w:rPr>
            </w:pPr>
            <w:r w:rsidRPr="00D047A9">
              <w:rPr>
                <w:color w:val="000000" w:themeColor="text1"/>
              </w:rPr>
              <w:lastRenderedPageBreak/>
              <w:t xml:space="preserve">- нерезиденты: </w:t>
            </w:r>
            <w:proofErr w:type="spellStart"/>
            <w:r w:rsidRPr="00D047A9">
              <w:rPr>
                <w:color w:val="000000" w:themeColor="text1"/>
              </w:rPr>
              <w:t>юр</w:t>
            </w:r>
            <w:proofErr w:type="gramStart"/>
            <w:r w:rsidRPr="00D047A9">
              <w:rPr>
                <w:color w:val="000000" w:themeColor="text1"/>
              </w:rPr>
              <w:t>.л</w:t>
            </w:r>
            <w:proofErr w:type="gramEnd"/>
            <w:r w:rsidRPr="00D047A9">
              <w:rPr>
                <w:color w:val="000000" w:themeColor="text1"/>
              </w:rPr>
              <w:t>ица</w:t>
            </w:r>
            <w:proofErr w:type="spellEnd"/>
            <w:r w:rsidRPr="00D047A9">
              <w:rPr>
                <w:color w:val="000000" w:themeColor="text1"/>
              </w:rPr>
              <w:t xml:space="preserve"> и ИП получить наличные в ук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занной валюте не смогут. Остальные валюты нерезиде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ты смогут получать со своих счетов без ограничений по рыночному курсу на день выдачи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Информация Банка России от 10.03.2022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Стимулирование развития пограничных те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риторий (Курильские острова)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Налогоплательщики, зарегистрированные на Курил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ских островах после 1 января 2022 г., по 31 декабря года, в 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тором истекают 20 последовательных календа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ных лет, но не позднее 31 декабря 2046 г., освобождаются от налога на прибыль, транспортного налога, налога на имущество организаций, земельного налога; могут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менять пониженные тарифы страховых взносов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Федеральный закон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  <w:shd w:val="clear" w:color="auto" w:fill="FFFFFF"/>
              </w:rPr>
              <w:t>от 09.03.2022 № 50-ФЗ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Механизм снижения рыночных цен на товары на территории Российской Федерации 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конца 202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вводятся запрет и ограничения на вывоз за пределы территории Российской Федерации и (или) ввоз на территорию Российской Федерации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дукции и (или) сырья по перечням, определяемым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вительством Российской Федерации. Утвержден пер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чень товаров, в отношении которых вводится време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запрет на вывоз за пределы территории Российской 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дерации. Запрет на вывоз действует до 31.12.2022 вкл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чительно</w:t>
            </w:r>
          </w:p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 перечень товаров, в отношении которых на временной основе вводится разрешительный порядок вывоза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который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действует до 31.12.2022 включительно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 перечень иностранных государств и террит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рий, в отношении которых вводится запрет на вывоз за пределы территории Российской Федерации отдел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видов товаров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 Президента Российской 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дерации от 08.03.2022 № 100</w:t>
            </w:r>
          </w:p>
          <w:p w:rsidR="009D1096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Правительства Российской Федерации от 09.03.2022 № 311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312, 313 и от 02.11.2022 № 1959.</w:t>
            </w:r>
          </w:p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Стимулирование развития пограничных те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риторий (Крым и Севастополь)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Статус участника свободной экономической зоны в Крыму и Севастополе могут получить юридические 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ца, зарегистрированные в иных субъектах Российской Федерации, при условии, что они имеют филиал (пре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ставительство) в Крыму и Севастополе. Особый режим деятельности при этом применяется только в отношении деятельности в Крыму и Севастополе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Введён временный запрет на вывоз из страны иностранных медицинских изделий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В России введён временный запрет на вывоз из страны иностранных медицинских изделий. Речь идёт о мед</w:t>
            </w:r>
            <w:r w:rsidRPr="00D047A9">
              <w:rPr>
                <w:color w:val="000000" w:themeColor="text1"/>
                <w:shd w:val="clear" w:color="auto" w:fill="FFFFFF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</w:rPr>
              <w:t>цинских изделиях, которые были доставлены из гос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дарств, присоединившихся к санкциям, и сейчас нах</w:t>
            </w:r>
            <w:r w:rsidRPr="00D047A9">
              <w:rPr>
                <w:color w:val="000000" w:themeColor="text1"/>
                <w:shd w:val="clear" w:color="auto" w:fill="FFFFFF"/>
              </w:rPr>
              <w:t>о</w:t>
            </w:r>
            <w:r w:rsidRPr="00D047A9">
              <w:rPr>
                <w:color w:val="000000" w:themeColor="text1"/>
                <w:shd w:val="clear" w:color="auto" w:fill="FFFFFF"/>
              </w:rPr>
              <w:t>дятся на складах импортёров или проходят таможенные процедуры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06.03.2022 № 302</w:t>
            </w:r>
          </w:p>
        </w:tc>
      </w:tr>
      <w:tr w:rsidR="00593D1D" w:rsidRPr="00D047A9" w:rsidTr="004C56AB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Порядок совершения сделок с недвижимостью для нерезидентов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 особый порядок осуществления сделок (оп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раций) с недвижимостью, влекущих за собой возникн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вение права собственности, в том числе на недв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жимое имущество, осуществляемых (исполняемых) с указанн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ми в них лицами иностранных государств,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вершающих недружественные действия в отношении России.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Указы Президента Российской Федерации от 01.03.2022 № 81 и от 05.03.2022 № 95.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06.032022 № 295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Перенос срока уплаты утилизационного сбора 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Перенесены сроки уплаты утилизационного сбора для крупнейших производителей: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за I - III кварталы 2022 г. крупнейший производитель, а также дочерние и зависимые общества такого крупне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шего производителя осуществляют уплату утилизацио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сбора до 20 декабря 2022 г.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за IV квартал 2021 г. и за I - III кварталы 2022 г. крупнейший производитель, в отношении котор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введены меры ограничительного характера, а также дочерние и зависимые общества такого крупнейшего производителя осуществляют уплату утилизационного сбора до 20 декабря 2022 г.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Правительства Российской Федерации от 04.03.2022 № 287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Обязательства для компаний экспортеров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Введено требование об обязательной продаже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скими экспортерами 80% валютной выручки по внешн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торговым контрактам. Это требование распространяется и на </w:t>
            </w:r>
            <w:proofErr w:type="gramStart"/>
            <w:r w:rsidRPr="00D047A9">
              <w:rPr>
                <w:color w:val="000000" w:themeColor="text1"/>
              </w:rPr>
              <w:t>уже зачисленную на</w:t>
            </w:r>
            <w:proofErr w:type="gramEnd"/>
            <w:r w:rsidRPr="00D047A9">
              <w:rPr>
                <w:color w:val="000000" w:themeColor="text1"/>
              </w:rPr>
              <w:t xml:space="preserve"> счета резидентов-участников ВЭД начиная с 1 января 2022 года выручку;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с 1 марта 2022 г запрещено: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а) осуществление валютных операций, связанных с предоставлением резидентами в пользу нерезидентов иностранной валюты по договорам займа;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 xml:space="preserve">б) зачисление резидентами иностранной валюты на свои </w:t>
            </w:r>
            <w:r w:rsidRPr="00D047A9">
              <w:rPr>
                <w:color w:val="000000" w:themeColor="text1"/>
              </w:rPr>
              <w:lastRenderedPageBreak/>
              <w:t>счета (вклады), открытые в расположенных за предел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ми территории Российской Федерации банках и иных орг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низациях финансового рынка, а также осуществл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переводов денежных средств без открытия банко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ского счета с использованием электронных средств 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тежа, предоставленных иностранными поставщиками плате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ных услуг.</w:t>
            </w:r>
            <w:proofErr w:type="gramEnd"/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Указ Президента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дерации от 28.02.2022 № 79 </w:t>
            </w:r>
          </w:p>
          <w:p w:rsidR="000B3AC5" w:rsidRPr="00D047A9" w:rsidRDefault="000B3AC5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rStyle w:val="s10"/>
                <w:bCs/>
                <w:color w:val="000000" w:themeColor="text1"/>
              </w:rPr>
              <w:t>Разъяснения</w:t>
            </w:r>
            <w:r w:rsidRPr="00D047A9">
              <w:rPr>
                <w:color w:val="000000" w:themeColor="text1"/>
              </w:rPr>
              <w:t xml:space="preserve"> Банка России по применению Указа Президента Российской Федерации от 28.02.2022 № 79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Отмена весогабаритного контроля для груз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вого транспорта</w:t>
            </w:r>
          </w:p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автомобильных пунктах пропуска через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 xml:space="preserve">ственную границу России </w:t>
            </w:r>
            <w:r w:rsidR="002E0CC1" w:rsidRPr="00D047A9">
              <w:rPr>
                <w:color w:val="000000" w:themeColor="text1"/>
              </w:rPr>
              <w:t>до 1 февраля 2023 года отм</w:t>
            </w:r>
            <w:r w:rsidR="002E0CC1" w:rsidRPr="00D047A9">
              <w:rPr>
                <w:color w:val="000000" w:themeColor="text1"/>
              </w:rPr>
              <w:t>е</w:t>
            </w:r>
            <w:r w:rsidR="002E0CC1" w:rsidRPr="00D047A9">
              <w:rPr>
                <w:color w:val="000000" w:themeColor="text1"/>
              </w:rPr>
              <w:t xml:space="preserve">нён </w:t>
            </w:r>
            <w:r w:rsidRPr="00D047A9">
              <w:rPr>
                <w:color w:val="000000" w:themeColor="text1"/>
              </w:rPr>
              <w:t>весогабаритный контроль для грузового транспорта, который ввозит лекарства, продукты питания и предм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ты первой необходимости.</w:t>
            </w:r>
          </w:p>
          <w:p w:rsidR="000B3AC5" w:rsidRPr="00D047A9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Отмена весогабаритного контроля позволит сократить время доставки важных грузов в Россию и обеспечить достаточное количество необходимых товаров в магаз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нах.</w:t>
            </w:r>
          </w:p>
        </w:tc>
        <w:tc>
          <w:tcPr>
            <w:tcW w:w="0" w:type="auto"/>
          </w:tcPr>
          <w:p w:rsidR="002E0CC1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2E0CC1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Правительства Российской Федерации от 19.04.2022 № 702</w:t>
            </w:r>
            <w:r w:rsidR="002E0CC1" w:rsidRPr="00D047A9">
              <w:rPr>
                <w:color w:val="000000" w:themeColor="text1"/>
              </w:rPr>
              <w:t xml:space="preserve"> и от 22.09.2022 № 1670</w:t>
            </w:r>
          </w:p>
          <w:p w:rsidR="000B3AC5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«РЖД»</w:t>
            </w:r>
          </w:p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Правительство </w:t>
            </w:r>
            <w:proofErr w:type="spellStart"/>
            <w:r w:rsidRPr="00D047A9">
              <w:rPr>
                <w:color w:val="000000" w:themeColor="text1"/>
              </w:rPr>
              <w:t>докапитализирует</w:t>
            </w:r>
            <w:proofErr w:type="spellEnd"/>
            <w:r w:rsidRPr="00D047A9">
              <w:rPr>
                <w:color w:val="000000" w:themeColor="text1"/>
              </w:rPr>
              <w:t xml:space="preserve"> «Российские железные дороги» («РЖД») за счёт средств Фонда национального благосостояния (ФНБ). Средства будут </w:t>
            </w:r>
            <w:proofErr w:type="gramStart"/>
            <w:r w:rsidRPr="00D047A9">
              <w:rPr>
                <w:color w:val="000000" w:themeColor="text1"/>
              </w:rPr>
              <w:t>направлены</w:t>
            </w:r>
            <w:proofErr w:type="gramEnd"/>
            <w:r w:rsidRPr="00D047A9">
              <w:rPr>
                <w:color w:val="000000" w:themeColor="text1"/>
              </w:rPr>
              <w:t xml:space="preserve"> в том числе на развитие железнодорожной инфраструкт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ры и подвижного состава. Это позволит обеспечить беспер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бойную работу целого ряда отраслей экономики,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тельность которых напрямую зависит от железнодоро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ных перевозок.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приобретении за счёт средств ФНБ по закр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той подписке привилегированных акций «РЖД» на су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 xml:space="preserve">му 250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Средства будут направлены </w:t>
            </w:r>
            <w:proofErr w:type="gramStart"/>
            <w:r w:rsidRPr="00D047A9">
              <w:rPr>
                <w:color w:val="000000" w:themeColor="text1"/>
              </w:rPr>
              <w:t>на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модернизацию железнодорожной инфраструктуры БАМа и Транссиба;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развитие железнодорожной инфраструктуры Централ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ного транспортного узла;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приобретение тягового подвижного состава, необход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мого для обеспечения бесперебойных перевозок и 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lastRenderedPageBreak/>
              <w:t xml:space="preserve">влетворения </w:t>
            </w:r>
            <w:proofErr w:type="gramStart"/>
            <w:r w:rsidRPr="00D047A9">
              <w:rPr>
                <w:color w:val="000000" w:themeColor="text1"/>
              </w:rPr>
              <w:t>спроса</w:t>
            </w:r>
            <w:proofErr w:type="gramEnd"/>
            <w:r w:rsidRPr="00D047A9">
              <w:rPr>
                <w:color w:val="000000" w:themeColor="text1"/>
              </w:rPr>
              <w:t xml:space="preserve"> в том числе на локомотивную тягу;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– приобретение </w:t>
            </w:r>
            <w:proofErr w:type="spellStart"/>
            <w:r w:rsidRPr="00D047A9">
              <w:rPr>
                <w:color w:val="000000" w:themeColor="text1"/>
              </w:rPr>
              <w:t>моторвагонного</w:t>
            </w:r>
            <w:proofErr w:type="spellEnd"/>
            <w:r w:rsidRPr="00D047A9">
              <w:rPr>
                <w:color w:val="000000" w:themeColor="text1"/>
              </w:rPr>
              <w:t xml:space="preserve"> подвижного состава;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приобретение вагонов дальнего следования.</w:t>
            </w:r>
          </w:p>
        </w:tc>
        <w:tc>
          <w:tcPr>
            <w:tcW w:w="0" w:type="auto"/>
          </w:tcPr>
          <w:p w:rsidR="000B3AC5" w:rsidRPr="00D047A9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Российской Федерации от 06.04. 2022 № 602</w:t>
            </w:r>
          </w:p>
          <w:p w:rsidR="000B3AC5" w:rsidRPr="00D047A9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B62FD9">
        <w:tc>
          <w:tcPr>
            <w:tcW w:w="0" w:type="auto"/>
            <w:gridSpan w:val="3"/>
          </w:tcPr>
          <w:p w:rsidR="000B3AC5" w:rsidRPr="00D047A9" w:rsidRDefault="000B3AC5" w:rsidP="00F3601F">
            <w:pPr>
              <w:pStyle w:val="1"/>
              <w:spacing w:after="0"/>
              <w:rPr>
                <w:color w:val="000000" w:themeColor="text1"/>
              </w:rPr>
            </w:pPr>
            <w:bookmarkStart w:id="13" w:name="_Toc100749697"/>
            <w:r w:rsidRPr="00D047A9">
              <w:rPr>
                <w:color w:val="000000" w:themeColor="text1"/>
              </w:rPr>
              <w:lastRenderedPageBreak/>
              <w:t>Антикризисные меры, принимаемые государственными органами Ярославской области</w:t>
            </w:r>
            <w:bookmarkEnd w:id="13"/>
          </w:p>
        </w:tc>
      </w:tr>
      <w:tr w:rsidR="00CB4AD0" w:rsidRPr="00D047A9" w:rsidTr="002F7C1F">
        <w:tc>
          <w:tcPr>
            <w:tcW w:w="0" w:type="auto"/>
          </w:tcPr>
          <w:p w:rsidR="00CB4AD0" w:rsidRPr="00D047A9" w:rsidRDefault="00CB4AD0" w:rsidP="00CB4AD0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 прощении долга муниципальным образован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ям Ярославской области</w:t>
            </w:r>
          </w:p>
        </w:tc>
        <w:tc>
          <w:tcPr>
            <w:tcW w:w="0" w:type="auto"/>
          </w:tcPr>
          <w:p w:rsidR="00CB4AD0" w:rsidRPr="00D047A9" w:rsidRDefault="00CB4AD0" w:rsidP="00F341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ьми муниципальным образованиям прощены обяз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по возврату бюджетных кредитов, предоста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ленных из областного бюджета на погашение прогноз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руемого дефицита бюджета, на общую сумму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,3 млн. рублей. </w:t>
            </w:r>
          </w:p>
        </w:tc>
        <w:tc>
          <w:tcPr>
            <w:tcW w:w="0" w:type="auto"/>
          </w:tcPr>
          <w:p w:rsidR="00CB4AD0" w:rsidRPr="00D047A9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Ярославской области  от 11.11.2022 № 1004-п</w:t>
            </w:r>
          </w:p>
          <w:p w:rsidR="00CB4AD0" w:rsidRPr="00D047A9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2588" w:rsidRPr="00D047A9" w:rsidTr="002F7C1F">
        <w:tc>
          <w:tcPr>
            <w:tcW w:w="0" w:type="auto"/>
          </w:tcPr>
          <w:p w:rsidR="002C2588" w:rsidRPr="00D047A9" w:rsidRDefault="002C2588" w:rsidP="002C2588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Единовременная выплата гражданам, прох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дящим военную службу в районе проведения специальной военной операции</w:t>
            </w:r>
          </w:p>
          <w:p w:rsidR="002C2588" w:rsidRPr="00D047A9" w:rsidRDefault="002C2588" w:rsidP="002C25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2C2588" w:rsidRPr="00D047A9" w:rsidRDefault="002C2588" w:rsidP="002C258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призванных по повестке на военную службу по 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билизации предусмотрена единовременная выплата               в размере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50 тысяч рублей. Жители региона, добровол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 обратившиеся в военные комиссариаты муниципал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образований, получат по 100 тысяч рублей.</w:t>
            </w:r>
          </w:p>
          <w:p w:rsidR="002C2588" w:rsidRPr="00D047A9" w:rsidRDefault="002C2588" w:rsidP="002C258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 распространяется на правоотношения, возникшие с 21 сентября 2022 года. </w:t>
            </w:r>
          </w:p>
        </w:tc>
        <w:tc>
          <w:tcPr>
            <w:tcW w:w="0" w:type="auto"/>
          </w:tcPr>
          <w:p w:rsidR="002C2588" w:rsidRPr="00D047A9" w:rsidRDefault="002C2588" w:rsidP="002C25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 </w:t>
            </w:r>
            <w:r w:rsidR="00AA0642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Губернатора Ярославской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 от 31.10.2022 № 296</w:t>
            </w:r>
          </w:p>
        </w:tc>
      </w:tr>
      <w:tr w:rsidR="002C2588" w:rsidRPr="00D047A9" w:rsidTr="002F7C1F">
        <w:tc>
          <w:tcPr>
            <w:tcW w:w="0" w:type="auto"/>
          </w:tcPr>
          <w:p w:rsidR="002C2588" w:rsidRPr="00D047A9" w:rsidRDefault="002C2588" w:rsidP="002C2588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Об установлении размера помощи в газифик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ции жилого помещения в качестве поддержки членов семей </w:t>
            </w:r>
            <w:r w:rsidRPr="00F07B6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мобилизованных граждан</w:t>
            </w:r>
          </w:p>
        </w:tc>
        <w:tc>
          <w:tcPr>
            <w:tcW w:w="0" w:type="auto"/>
          </w:tcPr>
          <w:p w:rsidR="002C2588" w:rsidRPr="00D047A9" w:rsidRDefault="00AA0642" w:rsidP="00AA064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азмер помощи в газификации жилого помещения чл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нам семей мобилизованных граждан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 в разм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100 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  <w:tc>
          <w:tcPr>
            <w:tcW w:w="0" w:type="auto"/>
          </w:tcPr>
          <w:p w:rsidR="002C2588" w:rsidRPr="00D047A9" w:rsidRDefault="002C2588" w:rsidP="00F07B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Ярославской области от 31.10.2022 № 952-п</w:t>
            </w:r>
          </w:p>
        </w:tc>
      </w:tr>
      <w:tr w:rsidR="00ED41AD" w:rsidRPr="00D047A9" w:rsidTr="002F7C1F">
        <w:tc>
          <w:tcPr>
            <w:tcW w:w="0" w:type="auto"/>
          </w:tcPr>
          <w:p w:rsidR="00ED41AD" w:rsidRPr="00D047A9" w:rsidRDefault="00ED41AD" w:rsidP="00ED41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Установление мер поддержки членов семей мобилизованных граждан</w:t>
            </w:r>
            <w:r w:rsidR="0010234D" w:rsidRPr="00D047A9">
              <w:rPr>
                <w:b/>
                <w:i/>
                <w:color w:val="000000" w:themeColor="text1"/>
              </w:rPr>
              <w:t xml:space="preserve">, </w:t>
            </w:r>
            <w:r w:rsidR="0010234D" w:rsidRPr="00D047A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0234D" w:rsidRPr="00D047A9">
              <w:rPr>
                <w:b/>
                <w:i/>
                <w:color w:val="000000" w:themeColor="text1"/>
              </w:rPr>
              <w:t>добровольцев, а также граждан, проходящих военную службу по контракту в Вооруженных Силах Росси</w:t>
            </w:r>
            <w:r w:rsidR="0010234D" w:rsidRPr="00D047A9">
              <w:rPr>
                <w:b/>
                <w:i/>
                <w:color w:val="000000" w:themeColor="text1"/>
              </w:rPr>
              <w:t>й</w:t>
            </w:r>
            <w:r w:rsidR="0010234D" w:rsidRPr="00D047A9">
              <w:rPr>
                <w:b/>
                <w:i/>
                <w:color w:val="000000" w:themeColor="text1"/>
              </w:rPr>
              <w:t>ской Федерации</w:t>
            </w:r>
          </w:p>
          <w:p w:rsidR="00ED41AD" w:rsidRPr="00D047A9" w:rsidRDefault="00ED41AD" w:rsidP="00ED41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ED41AD" w:rsidRPr="00D047A9" w:rsidRDefault="0056622E" w:rsidP="0056622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ED41AD" w:rsidRPr="00D047A9">
              <w:rPr>
                <w:color w:val="000000" w:themeColor="text1"/>
              </w:rPr>
              <w:t>ленам семей мобилизованных граждан</w:t>
            </w:r>
            <w:r>
              <w:rPr>
                <w:color w:val="000000" w:themeColor="text1"/>
              </w:rPr>
              <w:t>,</w:t>
            </w:r>
            <w:r w:rsidR="00ED41AD" w:rsidRPr="00D047A9">
              <w:rPr>
                <w:color w:val="000000" w:themeColor="text1"/>
              </w:rPr>
              <w:t xml:space="preserve"> </w:t>
            </w:r>
            <w:r w:rsidRPr="0056622E">
              <w:rPr>
                <w:color w:val="000000" w:themeColor="text1"/>
              </w:rPr>
              <w:t xml:space="preserve">добровольцев, а также </w:t>
            </w:r>
            <w:proofErr w:type="gramStart"/>
            <w:r w:rsidRPr="0056622E">
              <w:rPr>
                <w:color w:val="000000" w:themeColor="text1"/>
              </w:rPr>
              <w:t>граждан, проходящих военную службу по ко</w:t>
            </w:r>
            <w:r w:rsidRPr="0056622E">
              <w:rPr>
                <w:color w:val="000000" w:themeColor="text1"/>
              </w:rPr>
              <w:t>н</w:t>
            </w:r>
            <w:r w:rsidRPr="0056622E">
              <w:rPr>
                <w:color w:val="000000" w:themeColor="text1"/>
              </w:rPr>
              <w:t xml:space="preserve">тракту в Вооруженных Силах Российской Федерации </w:t>
            </w:r>
            <w:r w:rsidR="00ED41AD" w:rsidRPr="00D047A9">
              <w:rPr>
                <w:color w:val="000000" w:themeColor="text1"/>
              </w:rPr>
              <w:t>устан</w:t>
            </w:r>
            <w:r>
              <w:rPr>
                <w:color w:val="000000" w:themeColor="text1"/>
              </w:rPr>
              <w:t>овлены</w:t>
            </w:r>
            <w:proofErr w:type="gramEnd"/>
            <w:r w:rsidR="00ED41AD" w:rsidRPr="00D047A9">
              <w:rPr>
                <w:color w:val="000000" w:themeColor="text1"/>
              </w:rPr>
              <w:t xml:space="preserve"> следующие меры поддержки: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1) освобождение от родительской платы за присмотр и уход за детьми, осваивающими образовательные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 дошкольного образования;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2) обеспечение бесплатным одноразовым горячим пит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нием детей, осваивающих образовательные программы основного общего и среднего общего образования;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3) обеспечение набором продуктов питания в дни уче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занятий детей, осваивающих образовательные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 основного общего и среднего общего образов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  на дому по состоянию здоровья;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4) помощь в газификации жилого помещения;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5) социальное обслуживание на дому и в полустациона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ной форме социального обслуживания бесплатно гра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дан пожилого возраста и инвалидов, признанных нужд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ющимся в социальном обслуживании;</w:t>
            </w:r>
          </w:p>
          <w:p w:rsidR="00ED41AD" w:rsidRPr="00D047A9" w:rsidRDefault="00ED41AD" w:rsidP="00ED4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6) первоочередное оказание социальных услуг в стаци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нарной форме гражданам пожилого возраста и инвал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дам, признанным нуждающимися в социальном обсл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живании.</w:t>
            </w:r>
          </w:p>
        </w:tc>
        <w:tc>
          <w:tcPr>
            <w:tcW w:w="0" w:type="auto"/>
          </w:tcPr>
          <w:p w:rsidR="0056622E" w:rsidRPr="00BD150D" w:rsidRDefault="00ED41AD" w:rsidP="002C25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Закон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Ярославской области</w:t>
            </w:r>
            <w:r w:rsidR="0056622E" w:rsidRPr="00BD15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D41AD" w:rsidRPr="00D047A9" w:rsidRDefault="0056622E" w:rsidP="002C25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588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27.10.2022 № 45-з 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мерах социальной поддержки членов с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мей граждан, призванных на вое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 службу по мобилизации»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ED41A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234D" w:rsidRPr="00D047A9" w:rsidRDefault="0056622E" w:rsidP="005662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66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24.11.2022 N 52-з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мерах социальной поддержки членов с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мей граждан, проходящих вое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 службу в Вооруженных С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лах Ро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Федерации в связи с проведением специальной вое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оп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рации» </w:t>
            </w:r>
          </w:p>
        </w:tc>
      </w:tr>
      <w:tr w:rsidR="00355B78" w:rsidRPr="00D047A9" w:rsidTr="002F7C1F">
        <w:tc>
          <w:tcPr>
            <w:tcW w:w="0" w:type="auto"/>
          </w:tcPr>
          <w:p w:rsidR="00355B78" w:rsidRPr="00D047A9" w:rsidRDefault="00355B78" w:rsidP="005E1BD7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Об увеличении размера единовременной мат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риальной выплаты лицам, заключившим ко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тракт о прохождении военной службы в именных воинских подразделениях, комплект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емых Ярославской областью</w:t>
            </w:r>
          </w:p>
        </w:tc>
        <w:tc>
          <w:tcPr>
            <w:tcW w:w="0" w:type="auto"/>
          </w:tcPr>
          <w:p w:rsidR="00355B78" w:rsidRPr="00D047A9" w:rsidRDefault="00355B78" w:rsidP="005E1B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Лицам, пребывавшим в запасе и заключившим с 26 июня 2022 года по 10 сентября 2022 года (включительно)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тракт о прохождении военной службы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именных вои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подразделениях, комплектуемых Ярославской обл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стью, в период СВО, единовременная выплата ув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73B44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личена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120 тыс. руб. до 200 тыс. руб. </w:t>
            </w:r>
          </w:p>
          <w:p w:rsidR="00355B78" w:rsidRPr="00D047A9" w:rsidRDefault="00355B78" w:rsidP="00355B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Кроме того выплата в размере 200 тыс. руб. устанавлив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ется офицерам, проходящим военную службу в указа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подразделениях.</w:t>
            </w:r>
          </w:p>
        </w:tc>
        <w:tc>
          <w:tcPr>
            <w:tcW w:w="0" w:type="auto"/>
          </w:tcPr>
          <w:p w:rsidR="00355B78" w:rsidRPr="00D047A9" w:rsidRDefault="00355B78" w:rsidP="005E1B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Губернатора Ярославской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 от 05.09.2022 № 234</w:t>
            </w:r>
          </w:p>
        </w:tc>
      </w:tr>
      <w:tr w:rsidR="00822E6C" w:rsidRPr="00D047A9" w:rsidTr="002F7C1F">
        <w:tc>
          <w:tcPr>
            <w:tcW w:w="0" w:type="auto"/>
          </w:tcPr>
          <w:p w:rsidR="00822E6C" w:rsidRPr="00D047A9" w:rsidRDefault="00822E6C" w:rsidP="002F7C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 единовременной материальной выплате л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цам, заключившим контракт о прохождении военной службы в именных воинских подразд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лениях, комплектуемых Ярославской обл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стью</w:t>
            </w:r>
          </w:p>
        </w:tc>
        <w:tc>
          <w:tcPr>
            <w:tcW w:w="0" w:type="auto"/>
          </w:tcPr>
          <w:p w:rsidR="00822E6C" w:rsidRPr="00D047A9" w:rsidRDefault="00822E6C" w:rsidP="002F7C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Установить в 2022 году за счет средств резервного фо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 Правительства Ярославской области лицам, пребыва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шим в запасе и заключившим с 26 июня 2022 года по 10 сентября 2022 года (включительно) контракт о прохо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дении военной службы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именных воинских подраздел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ниях, комплектуемых Ярославской областью, в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риод специальной военной операции, проводимой на террит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рии ДНР, ЛНР и Украины, единовременную материал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 выплату в размере 120 тысяч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</w:tc>
        <w:tc>
          <w:tcPr>
            <w:tcW w:w="0" w:type="auto"/>
          </w:tcPr>
          <w:p w:rsidR="00822E6C" w:rsidRPr="00D047A9" w:rsidRDefault="00822E6C" w:rsidP="002F7C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Губернатора Ярославской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 от 25.07.2022 № 181</w:t>
            </w:r>
          </w:p>
        </w:tc>
      </w:tr>
      <w:tr w:rsidR="00593D1D" w:rsidRPr="00D047A9" w:rsidTr="00EF7ADE">
        <w:tc>
          <w:tcPr>
            <w:tcW w:w="0" w:type="auto"/>
          </w:tcPr>
          <w:p w:rsidR="001B7883" w:rsidRPr="00D047A9" w:rsidRDefault="001B7883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Поддержка инициативы по проведению гум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нитарной акции и сбору сре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дств дл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>я оказания помощи военнослужащим, сотрудникам пр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воохранительных органам, лицам, зарегистр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рованным на территории Ярославской обл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сти и изъявившим желание участвовать в специальной военной операции на территор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ях Украины, ДНР, ЛНР</w:t>
            </w:r>
          </w:p>
        </w:tc>
        <w:tc>
          <w:tcPr>
            <w:tcW w:w="0" w:type="auto"/>
          </w:tcPr>
          <w:p w:rsidR="001B7883" w:rsidRPr="00D047A9" w:rsidRDefault="001B7883" w:rsidP="00EF7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Выделить 10 000 000 рублей для предоставления субс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дии ЯОО ОБОФ «Российский фонд милосердия и здор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вья» для оказания помощи военнослужащим,</w:t>
            </w:r>
            <w:r w:rsidRPr="00D047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правоохранительных органам, лицам, зарегистрир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ванным на территории Ярославской области и изъяви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шим желание участвовать в специальной военной опер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на территориях Украины, ДНР, ЛНР, по материал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ному, транспортному и техническому обеспеч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 за счет средств резервного фонда Правительства Яросла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области.</w:t>
            </w:r>
            <w:proofErr w:type="gramEnd"/>
          </w:p>
        </w:tc>
        <w:tc>
          <w:tcPr>
            <w:tcW w:w="0" w:type="auto"/>
          </w:tcPr>
          <w:p w:rsidR="00CA1645" w:rsidRPr="00D047A9" w:rsidRDefault="00CA1645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Ярославской области от 27.06.2022     № 508-п</w:t>
            </w:r>
          </w:p>
          <w:p w:rsidR="00A46CED" w:rsidRPr="00D047A9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30.05.2022     № 416-п</w:t>
            </w:r>
          </w:p>
          <w:p w:rsidR="00A46CED" w:rsidRPr="00D047A9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Приказ департамента финансов </w:t>
            </w:r>
            <w:r w:rsidRPr="00D047A9">
              <w:rPr>
                <w:color w:val="000000" w:themeColor="text1"/>
              </w:rPr>
              <w:lastRenderedPageBreak/>
              <w:t>Ярославской области от 30.05.2022   № 22н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Губернатора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славской области от 24.05.2022 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№ 100-р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 от 20.05.2022       № 396-п</w:t>
            </w:r>
          </w:p>
          <w:p w:rsidR="00CA1645" w:rsidRPr="00D047A9" w:rsidRDefault="00CA1645" w:rsidP="00A75C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Ярославской области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 21.02.2022     № 97-п</w:t>
            </w:r>
          </w:p>
        </w:tc>
      </w:tr>
      <w:tr w:rsidR="00593D1D" w:rsidRPr="00D047A9" w:rsidTr="00EF7ADE"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Единовременная материальная помощь о</w:t>
            </w:r>
            <w:r w:rsidRPr="00D047A9">
              <w:rPr>
                <w:b/>
                <w:i/>
                <w:color w:val="000000" w:themeColor="text1"/>
              </w:rPr>
              <w:t>т</w:t>
            </w:r>
            <w:r w:rsidRPr="00D047A9">
              <w:rPr>
                <w:b/>
                <w:i/>
                <w:color w:val="000000" w:themeColor="text1"/>
              </w:rPr>
              <w:t>дельным категориям военнослужащих, лицам, проходящим службу в войсках национальной гвардии РФ и имеющим специальные звания полиции, и членам их семей</w:t>
            </w:r>
          </w:p>
        </w:tc>
        <w:tc>
          <w:tcPr>
            <w:tcW w:w="0" w:type="auto"/>
          </w:tcPr>
          <w:p w:rsidR="000B3AC5" w:rsidRPr="00D047A9" w:rsidRDefault="000B3AC5" w:rsidP="00EF7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Указанным лицам, принимавшим  участие в специал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ной военной операции, проводимой на территории Украины, ДНР и ЛНР, а также членам их семей, установлена 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новременная материальная помощь в следующих разм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рах:</w:t>
            </w:r>
          </w:p>
          <w:p w:rsidR="000B3AC5" w:rsidRPr="00D047A9" w:rsidRDefault="000B3AC5" w:rsidP="00EF7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- 500 000 рублей – военнослужащему, получившему ле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кое увечье (ранение, травму, контузию);</w:t>
            </w:r>
          </w:p>
          <w:p w:rsidR="000B3AC5" w:rsidRPr="00D047A9" w:rsidRDefault="000B3AC5" w:rsidP="00EF7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- 800 000 рублей - военнослужащему, получившему 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желое увечье;</w:t>
            </w:r>
          </w:p>
          <w:p w:rsidR="000B3AC5" w:rsidRPr="00D047A9" w:rsidRDefault="000B3AC5" w:rsidP="002044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- 1 000 000 рублей – членам семьи военнослужащего,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гибшего (пропавшего без вести) или умершего всле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ствие увечья, в равных долях каждому члену семьи.</w:t>
            </w:r>
          </w:p>
        </w:tc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Губернатора Ярославской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ласти от 06.05.2022 № 105</w:t>
            </w:r>
          </w:p>
        </w:tc>
      </w:tr>
      <w:tr w:rsidR="00593D1D" w:rsidRPr="00D047A9" w:rsidTr="00A46CED">
        <w:trPr>
          <w:trHeight w:val="2212"/>
        </w:trPr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Частичная компенсация стоимости питания для школьников 5-11 классов</w:t>
            </w:r>
          </w:p>
        </w:tc>
        <w:tc>
          <w:tcPr>
            <w:tcW w:w="0" w:type="auto"/>
          </w:tcPr>
          <w:p w:rsidR="000B3AC5" w:rsidRPr="00D047A9" w:rsidRDefault="000B3AC5" w:rsidP="00E15F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На период с 1 мая 2022 года по 31 декабря 2022 года вв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дится мера по обеспечению одноразовым горячим пит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нием за частичную плату в дни учебных занятий детей, обучающихся в 5-11 классах, за исключением лиц, им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ющих право на получение бесплатного горячего питания или набора продуктов питания в соответствии с Соц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альным кодексом Ярославской области</w:t>
            </w:r>
            <w:r w:rsidR="00E15F1F" w:rsidRPr="00D047A9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Ярославской области             от 28.04.2022 № 12-з;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Приказ департамента образования Ярославской области от 29.04.2022 № 19-нп 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Постановление Правительства 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Ярославской области от 28.04.2022 № 331-п</w:t>
            </w:r>
          </w:p>
        </w:tc>
      </w:tr>
      <w:tr w:rsidR="00593D1D" w:rsidRPr="00D047A9" w:rsidTr="00EF7ADE"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Введение ежемесячной выплаты на детей в возрасте о</w:t>
            </w:r>
            <w:r w:rsidR="00822E6C" w:rsidRPr="00D047A9">
              <w:rPr>
                <w:b/>
                <w:i/>
                <w:color w:val="000000" w:themeColor="text1"/>
              </w:rPr>
              <w:t>т 8 до 17 лет малоимущим семьям</w:t>
            </w:r>
          </w:p>
        </w:tc>
        <w:tc>
          <w:tcPr>
            <w:tcW w:w="0" w:type="auto"/>
          </w:tcPr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Закону, принятому в соответствии с Указом Президента России, право на выплату предоставляется семьям, размер среднедушевого дохода которых не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lastRenderedPageBreak/>
              <w:t>вышает величину прожиточного минимума на душу населения, установленную в Ярославской области. Ра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мер выплаты исчисляется в процентах от величины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житочного минимума для детей, установленного в обл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сти, и составит от него: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- 50%, если размер среднедушевого дохода семьи не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вышает величину прожиточного минимума на душу населения;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- 75%, если размер среднедушевого дохода семьи, 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считанный с учётом выплаты в размере 50% величины прожиточного минимума на детей, не превышает вел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чину прожиточного минимума на душу населения;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- 100%, если размер среднедушевого дохода семьи, 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считанный с учётом выплаты в размере 75% величины прожиточного минимума на детей, не превышает вел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чину прожиточного минимума на душу населения.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Выплата вводится на период с 1 апреля текущего года по 31 декабря 2024 года. Заявление на выплату можно будет подать с 1 мая текущего года через МФЦ или портал «</w:t>
            </w:r>
            <w:proofErr w:type="spellStart"/>
            <w:r w:rsidRPr="00D047A9">
              <w:rPr>
                <w:color w:val="000000" w:themeColor="text1"/>
              </w:rPr>
              <w:t>Госуслуги</w:t>
            </w:r>
            <w:proofErr w:type="spellEnd"/>
            <w:r w:rsidRPr="00D047A9">
              <w:rPr>
                <w:color w:val="000000" w:themeColor="text1"/>
              </w:rPr>
              <w:t>».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i/>
                <w:color w:val="000000" w:themeColor="text1"/>
                <w:u w:val="single"/>
              </w:rPr>
              <w:t>Справочно: с 1 января 2022 года величина прожиточн</w:t>
            </w:r>
            <w:r w:rsidRPr="00D047A9">
              <w:rPr>
                <w:i/>
                <w:color w:val="000000" w:themeColor="text1"/>
                <w:u w:val="single"/>
              </w:rPr>
              <w:t>о</w:t>
            </w:r>
            <w:r w:rsidRPr="00D047A9">
              <w:rPr>
                <w:i/>
                <w:color w:val="000000" w:themeColor="text1"/>
                <w:u w:val="single"/>
              </w:rPr>
              <w:t>го минимума в Ярославской области на душу населения с</w:t>
            </w:r>
            <w:r w:rsidRPr="00D047A9">
              <w:rPr>
                <w:i/>
                <w:color w:val="000000" w:themeColor="text1"/>
                <w:u w:val="single"/>
              </w:rPr>
              <w:t>о</w:t>
            </w:r>
            <w:r w:rsidRPr="00D047A9">
              <w:rPr>
                <w:i/>
                <w:color w:val="000000" w:themeColor="text1"/>
                <w:u w:val="single"/>
              </w:rPr>
              <w:t>ставляет 11 895 рублей, на детей – 11 562 рубля.</w:t>
            </w:r>
          </w:p>
        </w:tc>
        <w:tc>
          <w:tcPr>
            <w:tcW w:w="0" w:type="auto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Закон Ярославской области от 19.04.2022 № 10.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1F42D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Помощь в газификации </w:t>
            </w:r>
            <w:r w:rsidR="001F42DD" w:rsidRPr="00D047A9">
              <w:rPr>
                <w:b/>
                <w:i/>
                <w:color w:val="000000" w:themeColor="text1"/>
              </w:rPr>
              <w:t xml:space="preserve">индивидуального </w:t>
            </w:r>
            <w:r w:rsidRPr="00D047A9">
              <w:rPr>
                <w:b/>
                <w:i/>
                <w:color w:val="000000" w:themeColor="text1"/>
              </w:rPr>
              <w:t>жил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 xml:space="preserve">го </w:t>
            </w:r>
            <w:r w:rsidR="001F42DD" w:rsidRPr="00D047A9">
              <w:rPr>
                <w:b/>
                <w:i/>
                <w:color w:val="000000" w:themeColor="text1"/>
              </w:rPr>
              <w:t>дома</w:t>
            </w:r>
          </w:p>
        </w:tc>
        <w:tc>
          <w:tcPr>
            <w:tcW w:w="0" w:type="auto"/>
          </w:tcPr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Помощь в виде единовременной выплаты установлена следующим категориям лиц: 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1) многодетным и приёмным семьям; 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2) ветеранам труда;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 ветеранам труда Ярославской области;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4) труженикам тыла;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реабилитированным;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инвалидам;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6) участникам и инвалидам войны;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7) лицам, награжденным знаком "Жителю блокадного Ленинграда";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8) бывшим несовершеннолетним узникам концлагерей, гетто, других мест принудительного содержания, созда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фашистами и их союзниками в период Второй мир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вой войны;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9) лицам, работавшим в период ВОВ на объектах прот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вовоздушной обороны, местной противовоздушной об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роны, на строительстве оборонительных сооружений, военно-морских баз, аэродромов и других военных об</w:t>
            </w:r>
            <w:r w:rsidRPr="00D047A9">
              <w:rPr>
                <w:color w:val="000000" w:themeColor="text1"/>
              </w:rPr>
              <w:t>ъ</w:t>
            </w:r>
            <w:r w:rsidRPr="00D047A9">
              <w:rPr>
                <w:color w:val="000000" w:themeColor="text1"/>
              </w:rPr>
              <w:t>ектах в пределах тыловых границ действующих фро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тов, операционных зон, действующих флотов, на прифронт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 участках железных и автомобильных дорог, а также членам экипажей судов транспортного флота, интерн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рованных в начале ВОВ в портах других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дарств;</w:t>
            </w:r>
            <w:proofErr w:type="gramEnd"/>
          </w:p>
          <w:p w:rsidR="000B3AC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10) членам семей погибших (умерших) инвалидов во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ны, участников ВОВ, членам семей погибших в ВОВ лиц из числа личного состава групп самозащиты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товых и аварийных команд местной противовоздушной обороны, а также членам семей погибших работников госпиталей и больниц города Ленинграда;</w:t>
            </w:r>
          </w:p>
          <w:p w:rsidR="00E858E5" w:rsidRPr="00D047A9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11) семьям, воспитывающим детей погибших сотрудн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ков правоохранительных органов и военнослужащих;</w:t>
            </w:r>
          </w:p>
          <w:p w:rsidR="00E858E5" w:rsidRPr="00D047A9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12) гражданам пожилого возраста, достигшим возраста 65 лет для мужчин и 60 лет для женщин;</w:t>
            </w:r>
          </w:p>
          <w:p w:rsidR="00E858E5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13) </w:t>
            </w:r>
            <w:r w:rsidR="00E858E5" w:rsidRPr="00D047A9">
              <w:rPr>
                <w:color w:val="000000" w:themeColor="text1"/>
              </w:rPr>
              <w:t>лицам, имеющи</w:t>
            </w:r>
            <w:r w:rsidRPr="00D047A9">
              <w:rPr>
                <w:color w:val="000000" w:themeColor="text1"/>
              </w:rPr>
              <w:t>м</w:t>
            </w:r>
            <w:r w:rsidR="00E858E5" w:rsidRPr="00D047A9">
              <w:rPr>
                <w:color w:val="000000" w:themeColor="text1"/>
              </w:rPr>
              <w:t xml:space="preserve"> особый статус;</w:t>
            </w:r>
          </w:p>
          <w:p w:rsidR="00E858E5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14) </w:t>
            </w:r>
            <w:r w:rsidR="00E858E5" w:rsidRPr="00D047A9">
              <w:rPr>
                <w:color w:val="000000" w:themeColor="text1"/>
              </w:rPr>
              <w:t>ветеранам боевых действий; членам семей погибших (умерших) ветеранов боевых действий; членам семей в</w:t>
            </w:r>
            <w:r w:rsidR="00E858E5" w:rsidRPr="00D047A9">
              <w:rPr>
                <w:color w:val="000000" w:themeColor="text1"/>
              </w:rPr>
              <w:t>о</w:t>
            </w:r>
            <w:r w:rsidR="00E858E5" w:rsidRPr="00D047A9">
              <w:rPr>
                <w:color w:val="000000" w:themeColor="text1"/>
              </w:rPr>
              <w:t>еннослужащих, погибших в плену, признанных пропа</w:t>
            </w:r>
            <w:r w:rsidR="00E858E5" w:rsidRPr="00D047A9">
              <w:rPr>
                <w:color w:val="000000" w:themeColor="text1"/>
              </w:rPr>
              <w:t>в</w:t>
            </w:r>
            <w:r w:rsidR="00E858E5" w:rsidRPr="00D047A9">
              <w:rPr>
                <w:color w:val="000000" w:themeColor="text1"/>
              </w:rPr>
              <w:t>шими без вести в районах боевых действий; член</w:t>
            </w:r>
            <w:r w:rsidRPr="00D047A9">
              <w:rPr>
                <w:color w:val="000000" w:themeColor="text1"/>
              </w:rPr>
              <w:t>ам</w:t>
            </w:r>
            <w:r w:rsidR="00E858E5" w:rsidRPr="00D047A9">
              <w:rPr>
                <w:color w:val="000000" w:themeColor="text1"/>
              </w:rPr>
              <w:t xml:space="preserve"> с</w:t>
            </w:r>
            <w:r w:rsidR="00E858E5" w:rsidRPr="00D047A9">
              <w:rPr>
                <w:color w:val="000000" w:themeColor="text1"/>
              </w:rPr>
              <w:t>е</w:t>
            </w:r>
            <w:r w:rsidR="00E858E5" w:rsidRPr="00D047A9">
              <w:rPr>
                <w:color w:val="000000" w:themeColor="text1"/>
              </w:rPr>
              <w:t>мей военнослужащих, лиц рядового, начальствующего состава органов внутренних дел, государственной прот</w:t>
            </w:r>
            <w:r w:rsidR="00E858E5" w:rsidRPr="00D047A9">
              <w:rPr>
                <w:color w:val="000000" w:themeColor="text1"/>
              </w:rPr>
              <w:t>и</w:t>
            </w:r>
            <w:r w:rsidR="00E858E5" w:rsidRPr="00D047A9">
              <w:rPr>
                <w:color w:val="000000" w:themeColor="text1"/>
              </w:rPr>
              <w:t>вопожарной службы, органов государственной безопа</w:t>
            </w:r>
            <w:r w:rsidR="00E858E5" w:rsidRPr="00D047A9">
              <w:rPr>
                <w:color w:val="000000" w:themeColor="text1"/>
              </w:rPr>
              <w:t>с</w:t>
            </w:r>
            <w:r w:rsidR="00E858E5" w:rsidRPr="00D047A9">
              <w:rPr>
                <w:color w:val="000000" w:themeColor="text1"/>
              </w:rPr>
              <w:t>ности, погибших при исполнении обязанностей в</w:t>
            </w:r>
            <w:r w:rsidR="00E858E5" w:rsidRPr="00D047A9">
              <w:rPr>
                <w:color w:val="000000" w:themeColor="text1"/>
              </w:rPr>
              <w:t>о</w:t>
            </w:r>
            <w:r w:rsidR="00E858E5" w:rsidRPr="00D047A9">
              <w:rPr>
                <w:color w:val="000000" w:themeColor="text1"/>
              </w:rPr>
              <w:t>енной службы (служебных обязанностей); граждан</w:t>
            </w:r>
            <w:r w:rsidRPr="00D047A9">
              <w:rPr>
                <w:color w:val="000000" w:themeColor="text1"/>
              </w:rPr>
              <w:t>ам</w:t>
            </w:r>
            <w:r w:rsidR="00E858E5" w:rsidRPr="00D047A9">
              <w:rPr>
                <w:color w:val="000000" w:themeColor="text1"/>
              </w:rPr>
              <w:t>, прин</w:t>
            </w:r>
            <w:r w:rsidR="00E858E5" w:rsidRPr="00D047A9">
              <w:rPr>
                <w:color w:val="000000" w:themeColor="text1"/>
              </w:rPr>
              <w:t>и</w:t>
            </w:r>
            <w:r w:rsidR="00E858E5" w:rsidRPr="00D047A9">
              <w:rPr>
                <w:color w:val="000000" w:themeColor="text1"/>
              </w:rPr>
              <w:t>мавшие участие в работах по ликвидации после</w:t>
            </w:r>
            <w:r w:rsidR="00E858E5" w:rsidRPr="00D047A9">
              <w:rPr>
                <w:color w:val="000000" w:themeColor="text1"/>
              </w:rPr>
              <w:t>д</w:t>
            </w:r>
            <w:r w:rsidR="00E858E5" w:rsidRPr="00D047A9">
              <w:rPr>
                <w:color w:val="000000" w:themeColor="text1"/>
              </w:rPr>
              <w:t xml:space="preserve">ствий </w:t>
            </w:r>
            <w:r w:rsidR="00E858E5" w:rsidRPr="00D047A9">
              <w:rPr>
                <w:color w:val="000000" w:themeColor="text1"/>
              </w:rPr>
              <w:lastRenderedPageBreak/>
              <w:t>аварии на Чернобыльской АЭС, и приравненны</w:t>
            </w:r>
            <w:r w:rsidRPr="00D047A9">
              <w:rPr>
                <w:color w:val="000000" w:themeColor="text1"/>
              </w:rPr>
              <w:t>м</w:t>
            </w:r>
            <w:r w:rsidR="00E858E5" w:rsidRPr="00D047A9">
              <w:rPr>
                <w:color w:val="000000" w:themeColor="text1"/>
              </w:rPr>
              <w:t xml:space="preserve"> к ним лица</w:t>
            </w:r>
            <w:r w:rsidRPr="00D047A9">
              <w:rPr>
                <w:color w:val="000000" w:themeColor="text1"/>
              </w:rPr>
              <w:t>м.</w:t>
            </w:r>
          </w:p>
          <w:p w:rsidR="001F42DD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Размер выплаты установлен в зависимости от категории: 150 тыс. руб. или 40 тыс. руб.</w:t>
            </w:r>
          </w:p>
        </w:tc>
        <w:tc>
          <w:tcPr>
            <w:tcW w:w="0" w:type="auto"/>
          </w:tcPr>
          <w:p w:rsidR="001F42DD" w:rsidRPr="00D047A9" w:rsidRDefault="001F42DD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Законы ЯО "О внесении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в Закон Ярославской области "С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циальный кодекс Ярославской обл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сти" от  24.03.2022 N 8-з и от 29.09.2022 N 42-з </w:t>
            </w:r>
          </w:p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12.04.2022 № 265-п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Сохранение численности занятого населения в условиях действия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санкционных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мер в 2022 году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Реализации комплекса межведомственных мероприятий, включающего регулирование рынка труда за счёт соде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ствия трудоустройству и профессиональному обуч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безработных и ищущих работу граждан, обеспечение экономики области профессиональными кадрами, созд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 или модернизацию высокопроизводительных раб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чих мест.</w:t>
            </w:r>
          </w:p>
        </w:tc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01.04.2022 № 239-п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процедуры государственных и м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ниципальных закупок</w:t>
            </w:r>
          </w:p>
        </w:tc>
        <w:tc>
          <w:tcPr>
            <w:tcW w:w="0" w:type="auto"/>
          </w:tcPr>
          <w:p w:rsidR="000B3AC5" w:rsidRPr="00D047A9" w:rsidRDefault="000B3AC5" w:rsidP="00A26447">
            <w:pPr>
              <w:pStyle w:val="s1"/>
              <w:shd w:val="clear" w:color="auto" w:fill="FFFFFF"/>
              <w:spacing w:after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31 декабря 2022 года включительно расширяется 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речень случаев, при которых заказчики вправе осущест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лять закупки товаров, работ, услуг у единственного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ставщика. При осуществлении закупок на поставку 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карственных препаратов, продуктов питания и иной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дукции, необходимой для жизнеобеспечения насел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ния, на оказание услуг питания устанавливается срок оплаты не более трех дней со дня приемки поставленных тов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ров, оказанных услуг.</w:t>
            </w:r>
          </w:p>
        </w:tc>
        <w:tc>
          <w:tcPr>
            <w:tcW w:w="0" w:type="auto"/>
          </w:tcPr>
          <w:p w:rsidR="000B3AC5" w:rsidRPr="00D047A9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23.03.2022 № 183-п</w:t>
            </w:r>
          </w:p>
          <w:p w:rsidR="000B3AC5" w:rsidRPr="00D047A9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24.03.2022 № 190-п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81403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начинающих предпринимателей</w:t>
            </w:r>
          </w:p>
        </w:tc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антикризисных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2 и 4% Фондом поддержки малого и среднего предпр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нимательства Ярославской области, а также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для  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граждан и начинающих предприним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телей под 1% и увеличения объема предоставляемых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льготных условиях для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начинающих предпринимателей.</w:t>
            </w:r>
          </w:p>
        </w:tc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Высшего совета ФПП Ярославской области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для предпринимателей</w:t>
            </w:r>
          </w:p>
        </w:tc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льготных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ставкам от 5 % до 11% Фондом поддержки малого и среднего пре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принимательства Ярославской области на сумму до 5 млн. руб. на любые цели, связанные с предпринимател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деятельностью.</w:t>
            </w:r>
          </w:p>
        </w:tc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Высшего совета ФПП Ярославской области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ставки по предоставлению оборуд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вания в лизинг</w:t>
            </w:r>
          </w:p>
        </w:tc>
        <w:tc>
          <w:tcPr>
            <w:tcW w:w="0" w:type="auto"/>
          </w:tcPr>
          <w:p w:rsidR="000B3AC5" w:rsidRPr="00D047A9" w:rsidRDefault="000B3AC5" w:rsidP="00A264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Сохранить льготные ставки по предоставлению оборуд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 в лизинг АО «Ярославская лизинговая комп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ния»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размере 6% и 8% соответственно для российского и иностранного оборудования.</w:t>
            </w:r>
          </w:p>
        </w:tc>
        <w:tc>
          <w:tcPr>
            <w:tcW w:w="0" w:type="auto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</w:rPr>
              <w:lastRenderedPageBreak/>
              <w:t>Решение корпорации МСП о сохр</w:t>
            </w:r>
            <w:r w:rsidRPr="00D047A9">
              <w:rPr>
                <w:rFonts w:ascii="Times New Roman" w:hAnsi="Times New Roman"/>
                <w:color w:val="000000" w:themeColor="text1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</w:rPr>
              <w:t>нении ставок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Формирование резерва лекарственных средств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Планируется выделить 238,2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для предоставл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субсидии государственному предприятию Яросла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ской области «Областная Фармация» на создание резе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ва лекарственных препаратов для обеспечения деятел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ности государственных медицинских организаций и населения за счет средств резервного фонда Правительства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славской области.</w:t>
            </w:r>
          </w:p>
        </w:tc>
        <w:tc>
          <w:tcPr>
            <w:tcW w:w="0" w:type="auto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Губернатора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славской области от 18.03.2022   № 44-р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18.03.2022 № 169-п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18.03.2022 № 170-п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18.03.2022 № 171-п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E3413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Субсидии на стимулирование развития прои</w:t>
            </w:r>
            <w:r w:rsidRPr="00D047A9">
              <w:rPr>
                <w:b/>
                <w:i/>
                <w:color w:val="000000" w:themeColor="text1"/>
              </w:rPr>
              <w:t>з</w:t>
            </w:r>
            <w:r w:rsidRPr="00D047A9">
              <w:rPr>
                <w:b/>
                <w:i/>
                <w:color w:val="000000" w:themeColor="text1"/>
              </w:rPr>
              <w:t>водства льна-долгунца и (или) технической к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нопли на 2022 год</w:t>
            </w:r>
          </w:p>
        </w:tc>
        <w:tc>
          <w:tcPr>
            <w:tcW w:w="0" w:type="auto"/>
          </w:tcPr>
          <w:p w:rsidR="000B3AC5" w:rsidRPr="00D047A9" w:rsidRDefault="000B3AC5" w:rsidP="00E34E5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Утверждена ставка субсидий на стимулирование разв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тия производства льна-долгунца и (или) технической 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нопли на 2022 год в размере 6 000 рублей на 1 тонну произведенного и реализованного на переработку на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рерабатывающие предприятия по первичной перерабо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 льна-долгунца и (или) технической конопли, распол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женные на территории Ярославской области.</w:t>
            </w:r>
          </w:p>
        </w:tc>
        <w:tc>
          <w:tcPr>
            <w:tcW w:w="0" w:type="auto"/>
          </w:tcPr>
          <w:p w:rsidR="000B3AC5" w:rsidRPr="00D047A9" w:rsidRDefault="000B3AC5" w:rsidP="00F57B18">
            <w:pPr>
              <w:pStyle w:val="aa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Приказ департамента агропр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мышленного комплекса и потр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бител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ского рынка Ярославской области от 18.03.2022 № 40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Компенсация затрат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сельхозорганизациям</w:t>
            </w:r>
            <w:proofErr w:type="spellEnd"/>
          </w:p>
        </w:tc>
        <w:tc>
          <w:tcPr>
            <w:tcW w:w="0" w:type="auto"/>
          </w:tcPr>
          <w:p w:rsidR="000B3AC5" w:rsidRPr="00D047A9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Предусмотрены:</w:t>
            </w:r>
          </w:p>
          <w:p w:rsidR="000B3AC5" w:rsidRPr="00D047A9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 компенсация затрат на приобретение техники и обор</w:t>
            </w: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дования в сфере АПК;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компенсация затрат на приобретение минеральных удобрений,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семян и ГСМ;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предоставление субсидий на 1 литр произведенного и реализованного молока;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возмещение части затрат на приобретение племенного скота.</w:t>
            </w:r>
          </w:p>
        </w:tc>
        <w:tc>
          <w:tcPr>
            <w:tcW w:w="0" w:type="auto"/>
          </w:tcPr>
          <w:p w:rsidR="000B3AC5" w:rsidRPr="00D047A9" w:rsidRDefault="000B3AC5" w:rsidP="00EC198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Правительства Ярославской области от 17.03.2022 № 150-п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Фонда регионального разв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тия Ярославской области и Фонда по</w:t>
            </w:r>
            <w:r w:rsidRPr="00D047A9">
              <w:rPr>
                <w:b/>
                <w:i/>
                <w:color w:val="000000" w:themeColor="text1"/>
              </w:rPr>
              <w:t>д</w:t>
            </w:r>
            <w:r w:rsidRPr="00D047A9">
              <w:rPr>
                <w:b/>
                <w:i/>
                <w:color w:val="000000" w:themeColor="text1"/>
              </w:rPr>
              <w:t>держки малого и среднего предпринимательства Яр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 xml:space="preserve">славской области на 200 млн. рублей из средств </w:t>
            </w:r>
            <w:r w:rsidRPr="00D047A9">
              <w:rPr>
                <w:b/>
                <w:i/>
                <w:color w:val="000000" w:themeColor="text1"/>
              </w:rPr>
              <w:lastRenderedPageBreak/>
              <w:t>областного бюджета на цели оказания фина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совой поддержки предприятиям и организац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ям области в условиях санкций</w:t>
            </w:r>
          </w:p>
        </w:tc>
        <w:tc>
          <w:tcPr>
            <w:tcW w:w="0" w:type="auto"/>
          </w:tcPr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 счет средств резервного фонда на 150 млн. руб. увел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чиваются ассигнования департамент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инвестиций и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мышленности Ярославской области: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по государственной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держке модернизации, технического и технологического перевооружения,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редоставление субсидий организациям инфрастру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туры поддержки субъектов малого и среднего предпр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нимательства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Увеличиваются ассигнования департамента агропр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мышленного комплекса и потребительского рынка Яр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славской области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окапитализаци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Фонда реги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нального развития Ярославской области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сумме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D047A9" w:rsidRDefault="000B3AC5" w:rsidP="001023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Перераспределены ассигнования департамента инвест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ций и промышленности Ярославской области в сумме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 на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по государстве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ной поддержке модернизации, технического и технол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гического перевооружения,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эк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логической безопасности в сфере промышленности.</w:t>
            </w:r>
          </w:p>
        </w:tc>
        <w:tc>
          <w:tcPr>
            <w:tcW w:w="0" w:type="auto"/>
          </w:tcPr>
          <w:p w:rsidR="000B3AC5" w:rsidRPr="00D047A9" w:rsidRDefault="000B3AC5" w:rsidP="00D0792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Правительства Ярославской области от 15.03.2022 № 146-п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Образование комиссии по реализации инвест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ционных проектов и поддержке экономики Ярославской области</w:t>
            </w:r>
          </w:p>
        </w:tc>
        <w:tc>
          <w:tcPr>
            <w:tcW w:w="0" w:type="auto"/>
          </w:tcPr>
          <w:p w:rsidR="000B3AC5" w:rsidRPr="00D047A9" w:rsidRDefault="000B3AC5" w:rsidP="00595E1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Образуется Комиссия по реализации инвестиционных проектов и поддержке экономики Ярославской области при Губернаторе Ярославской области в целях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оперативной работы и взаимодействия органов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полнительной власти региона в сфере реализации инв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стиционных проектов, включая инвестиционные прое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ты, реализуемые в рамках комплексного развития реги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на, поддержки экономики Ярославской области в усл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виях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давления.</w:t>
            </w:r>
          </w:p>
        </w:tc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Губернатора Ярославской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ласти от 15.03.2022 № 54</w:t>
            </w:r>
          </w:p>
        </w:tc>
      </w:tr>
      <w:tr w:rsidR="00593D1D" w:rsidRPr="00D047A9" w:rsidTr="00716707">
        <w:tc>
          <w:tcPr>
            <w:tcW w:w="0" w:type="auto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Об образовании оперативного штаба по ст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билизации социально-экономической ситу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ции и устойчивому развитию Ярославской 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>ласти</w:t>
            </w:r>
          </w:p>
        </w:tc>
        <w:tc>
          <w:tcPr>
            <w:tcW w:w="0" w:type="auto"/>
          </w:tcPr>
          <w:p w:rsidR="000B3AC5" w:rsidRPr="00D047A9" w:rsidRDefault="000B3AC5" w:rsidP="00721C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Образован оперативный штаб по стабилизации социал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но-экономической ситуации и устойчивому развитию Ярославской области и утвержден его состав.</w:t>
            </w:r>
          </w:p>
        </w:tc>
        <w:tc>
          <w:tcPr>
            <w:tcW w:w="0" w:type="auto"/>
          </w:tcPr>
          <w:p w:rsidR="000B3AC5" w:rsidRPr="00D047A9" w:rsidRDefault="000B3AC5" w:rsidP="00721CF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Губернатора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славской области от 10.03.2022 № 34-р</w:t>
            </w:r>
          </w:p>
        </w:tc>
      </w:tr>
    </w:tbl>
    <w:p w:rsidR="0068319F" w:rsidRPr="003A52B6" w:rsidRDefault="0068319F" w:rsidP="00F3601F">
      <w:pPr>
        <w:rPr>
          <w:rFonts w:ascii="Times New Roman" w:hAnsi="Times New Roman"/>
          <w:sz w:val="24"/>
          <w:szCs w:val="24"/>
        </w:rPr>
        <w:sectPr w:rsidR="0068319F" w:rsidRPr="003A52B6" w:rsidSect="00B2223D">
          <w:footerReference w:type="default" r:id="rId18"/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B020A" w:rsidRPr="003A52B6" w:rsidRDefault="00DB020A" w:rsidP="00F3601F">
      <w:pPr>
        <w:pStyle w:val="s16"/>
        <w:shd w:val="clear" w:color="auto" w:fill="FFFFFF"/>
        <w:spacing w:before="0" w:beforeAutospacing="0" w:after="0" w:afterAutospacing="0"/>
      </w:pPr>
    </w:p>
    <w:sectPr w:rsidR="00DB020A" w:rsidRPr="003A52B6" w:rsidSect="00B222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43" w:rsidRDefault="00783E43" w:rsidP="00632CDE">
      <w:r>
        <w:separator/>
      </w:r>
    </w:p>
  </w:endnote>
  <w:endnote w:type="continuationSeparator" w:id="0">
    <w:p w:rsidR="00783E43" w:rsidRDefault="00783E43" w:rsidP="006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16468"/>
      <w:docPartObj>
        <w:docPartGallery w:val="Page Numbers (Bottom of Page)"/>
        <w:docPartUnique/>
      </w:docPartObj>
    </w:sdtPr>
    <w:sdtContent>
      <w:p w:rsidR="00783E43" w:rsidRDefault="00783E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CA">
          <w:rPr>
            <w:noProof/>
          </w:rPr>
          <w:t>1</w:t>
        </w:r>
        <w:r>
          <w:fldChar w:fldCharType="end"/>
        </w:r>
      </w:p>
    </w:sdtContent>
  </w:sdt>
  <w:p w:rsidR="00783E43" w:rsidRDefault="00783E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43" w:rsidRDefault="00783E43" w:rsidP="00632CDE">
      <w:r>
        <w:separator/>
      </w:r>
    </w:p>
  </w:footnote>
  <w:footnote w:type="continuationSeparator" w:id="0">
    <w:p w:rsidR="00783E43" w:rsidRDefault="00783E43" w:rsidP="0063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8D7"/>
    <w:multiLevelType w:val="multilevel"/>
    <w:tmpl w:val="B442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A2"/>
    <w:multiLevelType w:val="hybridMultilevel"/>
    <w:tmpl w:val="5CA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B45ED"/>
    <w:multiLevelType w:val="multilevel"/>
    <w:tmpl w:val="C0C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B"/>
    <w:rsid w:val="00000499"/>
    <w:rsid w:val="00003C00"/>
    <w:rsid w:val="00006C3B"/>
    <w:rsid w:val="00012FC4"/>
    <w:rsid w:val="0001442E"/>
    <w:rsid w:val="00015912"/>
    <w:rsid w:val="0002055C"/>
    <w:rsid w:val="00020EC1"/>
    <w:rsid w:val="00023679"/>
    <w:rsid w:val="00023D44"/>
    <w:rsid w:val="0002538E"/>
    <w:rsid w:val="00031C21"/>
    <w:rsid w:val="00033979"/>
    <w:rsid w:val="00035BDF"/>
    <w:rsid w:val="00035C4C"/>
    <w:rsid w:val="000516FF"/>
    <w:rsid w:val="00051839"/>
    <w:rsid w:val="00055069"/>
    <w:rsid w:val="00055A46"/>
    <w:rsid w:val="0006116A"/>
    <w:rsid w:val="00061408"/>
    <w:rsid w:val="00062523"/>
    <w:rsid w:val="00063E82"/>
    <w:rsid w:val="00066266"/>
    <w:rsid w:val="00066F94"/>
    <w:rsid w:val="00071ED2"/>
    <w:rsid w:val="0007211F"/>
    <w:rsid w:val="00072AC7"/>
    <w:rsid w:val="0007444D"/>
    <w:rsid w:val="000803BE"/>
    <w:rsid w:val="000816E0"/>
    <w:rsid w:val="00082376"/>
    <w:rsid w:val="00082C79"/>
    <w:rsid w:val="00085949"/>
    <w:rsid w:val="00085E69"/>
    <w:rsid w:val="00086AD9"/>
    <w:rsid w:val="0009396A"/>
    <w:rsid w:val="0009475C"/>
    <w:rsid w:val="000A3099"/>
    <w:rsid w:val="000A33C9"/>
    <w:rsid w:val="000A7097"/>
    <w:rsid w:val="000B3AC5"/>
    <w:rsid w:val="000B4F8E"/>
    <w:rsid w:val="000C1C29"/>
    <w:rsid w:val="000C2230"/>
    <w:rsid w:val="000C2FBC"/>
    <w:rsid w:val="000C6646"/>
    <w:rsid w:val="000C7CE5"/>
    <w:rsid w:val="000D0E54"/>
    <w:rsid w:val="000D43ED"/>
    <w:rsid w:val="000E009A"/>
    <w:rsid w:val="000E2037"/>
    <w:rsid w:val="000E31F5"/>
    <w:rsid w:val="000E4AE7"/>
    <w:rsid w:val="00100EAF"/>
    <w:rsid w:val="0010234D"/>
    <w:rsid w:val="001029F9"/>
    <w:rsid w:val="00107D6A"/>
    <w:rsid w:val="00112018"/>
    <w:rsid w:val="001131A4"/>
    <w:rsid w:val="001139D4"/>
    <w:rsid w:val="00113A29"/>
    <w:rsid w:val="0011600F"/>
    <w:rsid w:val="00116A0E"/>
    <w:rsid w:val="0012630F"/>
    <w:rsid w:val="001332D3"/>
    <w:rsid w:val="00141330"/>
    <w:rsid w:val="00145D47"/>
    <w:rsid w:val="00147B44"/>
    <w:rsid w:val="00150A6D"/>
    <w:rsid w:val="00152475"/>
    <w:rsid w:val="00152F72"/>
    <w:rsid w:val="001560F2"/>
    <w:rsid w:val="001578B7"/>
    <w:rsid w:val="00161DB0"/>
    <w:rsid w:val="0016598A"/>
    <w:rsid w:val="00166524"/>
    <w:rsid w:val="001716C5"/>
    <w:rsid w:val="00172AAC"/>
    <w:rsid w:val="0017377E"/>
    <w:rsid w:val="001770E9"/>
    <w:rsid w:val="0017785C"/>
    <w:rsid w:val="001837E4"/>
    <w:rsid w:val="00191B6A"/>
    <w:rsid w:val="00192F56"/>
    <w:rsid w:val="00194F3B"/>
    <w:rsid w:val="00194F4F"/>
    <w:rsid w:val="001A15C1"/>
    <w:rsid w:val="001A2C33"/>
    <w:rsid w:val="001A6D2C"/>
    <w:rsid w:val="001A76C6"/>
    <w:rsid w:val="001B0A8A"/>
    <w:rsid w:val="001B7883"/>
    <w:rsid w:val="001C0785"/>
    <w:rsid w:val="001C1555"/>
    <w:rsid w:val="001C2682"/>
    <w:rsid w:val="001D21E9"/>
    <w:rsid w:val="001D37E3"/>
    <w:rsid w:val="001D5507"/>
    <w:rsid w:val="001D5A77"/>
    <w:rsid w:val="001D5D95"/>
    <w:rsid w:val="001D6A48"/>
    <w:rsid w:val="001E1324"/>
    <w:rsid w:val="001E4CBD"/>
    <w:rsid w:val="001E6323"/>
    <w:rsid w:val="001F1C02"/>
    <w:rsid w:val="001F42DD"/>
    <w:rsid w:val="001F78AF"/>
    <w:rsid w:val="00201C47"/>
    <w:rsid w:val="00201D53"/>
    <w:rsid w:val="0020406E"/>
    <w:rsid w:val="002044FD"/>
    <w:rsid w:val="00204BA6"/>
    <w:rsid w:val="00206B13"/>
    <w:rsid w:val="00206DCF"/>
    <w:rsid w:val="002163E0"/>
    <w:rsid w:val="002221BF"/>
    <w:rsid w:val="0022380F"/>
    <w:rsid w:val="00241CC3"/>
    <w:rsid w:val="00257333"/>
    <w:rsid w:val="00261F73"/>
    <w:rsid w:val="00265D3E"/>
    <w:rsid w:val="00273B44"/>
    <w:rsid w:val="00277091"/>
    <w:rsid w:val="00281A6E"/>
    <w:rsid w:val="0028633D"/>
    <w:rsid w:val="002878E8"/>
    <w:rsid w:val="00287DA6"/>
    <w:rsid w:val="002933AC"/>
    <w:rsid w:val="00293A3E"/>
    <w:rsid w:val="00295426"/>
    <w:rsid w:val="00296E55"/>
    <w:rsid w:val="00297738"/>
    <w:rsid w:val="00297E62"/>
    <w:rsid w:val="002B052B"/>
    <w:rsid w:val="002B392F"/>
    <w:rsid w:val="002B47D3"/>
    <w:rsid w:val="002C2588"/>
    <w:rsid w:val="002C32FC"/>
    <w:rsid w:val="002C6DC9"/>
    <w:rsid w:val="002D13BA"/>
    <w:rsid w:val="002D1A97"/>
    <w:rsid w:val="002D32E4"/>
    <w:rsid w:val="002D5032"/>
    <w:rsid w:val="002D61EF"/>
    <w:rsid w:val="002D6E15"/>
    <w:rsid w:val="002E05F2"/>
    <w:rsid w:val="002E094F"/>
    <w:rsid w:val="002E0CC1"/>
    <w:rsid w:val="002E362A"/>
    <w:rsid w:val="002E5FBF"/>
    <w:rsid w:val="002F1307"/>
    <w:rsid w:val="002F2E31"/>
    <w:rsid w:val="002F42A7"/>
    <w:rsid w:val="002F617B"/>
    <w:rsid w:val="002F75EE"/>
    <w:rsid w:val="002F7C1F"/>
    <w:rsid w:val="003011D2"/>
    <w:rsid w:val="003015BC"/>
    <w:rsid w:val="00302AD4"/>
    <w:rsid w:val="0030562F"/>
    <w:rsid w:val="00305CBC"/>
    <w:rsid w:val="0031111D"/>
    <w:rsid w:val="003162BF"/>
    <w:rsid w:val="00323F66"/>
    <w:rsid w:val="00324249"/>
    <w:rsid w:val="003255A8"/>
    <w:rsid w:val="003308CE"/>
    <w:rsid w:val="003349A4"/>
    <w:rsid w:val="003371BA"/>
    <w:rsid w:val="00342E94"/>
    <w:rsid w:val="0034435E"/>
    <w:rsid w:val="00344903"/>
    <w:rsid w:val="00355A0B"/>
    <w:rsid w:val="00355B78"/>
    <w:rsid w:val="0036092D"/>
    <w:rsid w:val="00366CAD"/>
    <w:rsid w:val="00367FA7"/>
    <w:rsid w:val="00370CCB"/>
    <w:rsid w:val="003718B5"/>
    <w:rsid w:val="003718D8"/>
    <w:rsid w:val="003752E6"/>
    <w:rsid w:val="003867CD"/>
    <w:rsid w:val="003951CE"/>
    <w:rsid w:val="00396BC5"/>
    <w:rsid w:val="00396C3A"/>
    <w:rsid w:val="003A2703"/>
    <w:rsid w:val="003A3162"/>
    <w:rsid w:val="003A52B6"/>
    <w:rsid w:val="003B4529"/>
    <w:rsid w:val="003B599B"/>
    <w:rsid w:val="003B5DD8"/>
    <w:rsid w:val="003B6063"/>
    <w:rsid w:val="003D1FCF"/>
    <w:rsid w:val="003D2AFE"/>
    <w:rsid w:val="003D6319"/>
    <w:rsid w:val="003D7640"/>
    <w:rsid w:val="003E2B51"/>
    <w:rsid w:val="003E5C57"/>
    <w:rsid w:val="003F1DEE"/>
    <w:rsid w:val="003F666E"/>
    <w:rsid w:val="00406021"/>
    <w:rsid w:val="004073B8"/>
    <w:rsid w:val="00414CD7"/>
    <w:rsid w:val="0042387C"/>
    <w:rsid w:val="00425727"/>
    <w:rsid w:val="00425D3F"/>
    <w:rsid w:val="00447A52"/>
    <w:rsid w:val="00450130"/>
    <w:rsid w:val="0045025B"/>
    <w:rsid w:val="00451585"/>
    <w:rsid w:val="00451BA9"/>
    <w:rsid w:val="004565B6"/>
    <w:rsid w:val="0046028C"/>
    <w:rsid w:val="0046077A"/>
    <w:rsid w:val="00460B5E"/>
    <w:rsid w:val="00461ED7"/>
    <w:rsid w:val="004747CF"/>
    <w:rsid w:val="00477D79"/>
    <w:rsid w:val="0048028D"/>
    <w:rsid w:val="0048474B"/>
    <w:rsid w:val="00485321"/>
    <w:rsid w:val="00486BEA"/>
    <w:rsid w:val="00487CD1"/>
    <w:rsid w:val="00487DB2"/>
    <w:rsid w:val="00496E93"/>
    <w:rsid w:val="00497D74"/>
    <w:rsid w:val="004A024C"/>
    <w:rsid w:val="004A080A"/>
    <w:rsid w:val="004A6C7C"/>
    <w:rsid w:val="004B2B54"/>
    <w:rsid w:val="004B5C55"/>
    <w:rsid w:val="004C447C"/>
    <w:rsid w:val="004C4F55"/>
    <w:rsid w:val="004C56AB"/>
    <w:rsid w:val="004E0D1A"/>
    <w:rsid w:val="004E7510"/>
    <w:rsid w:val="00504DD2"/>
    <w:rsid w:val="00506E4E"/>
    <w:rsid w:val="005110F2"/>
    <w:rsid w:val="00512C00"/>
    <w:rsid w:val="005149A5"/>
    <w:rsid w:val="00515B3A"/>
    <w:rsid w:val="00515BC6"/>
    <w:rsid w:val="005277A5"/>
    <w:rsid w:val="005362C5"/>
    <w:rsid w:val="005408FF"/>
    <w:rsid w:val="00543998"/>
    <w:rsid w:val="0054449C"/>
    <w:rsid w:val="00544678"/>
    <w:rsid w:val="00546F3F"/>
    <w:rsid w:val="0055227A"/>
    <w:rsid w:val="0055698C"/>
    <w:rsid w:val="0056011E"/>
    <w:rsid w:val="00560E52"/>
    <w:rsid w:val="0056386C"/>
    <w:rsid w:val="0056585F"/>
    <w:rsid w:val="0056622E"/>
    <w:rsid w:val="0056640D"/>
    <w:rsid w:val="005676F1"/>
    <w:rsid w:val="005718A8"/>
    <w:rsid w:val="00573950"/>
    <w:rsid w:val="00586B23"/>
    <w:rsid w:val="00593D1D"/>
    <w:rsid w:val="005945B3"/>
    <w:rsid w:val="00594817"/>
    <w:rsid w:val="00595E16"/>
    <w:rsid w:val="00596E33"/>
    <w:rsid w:val="005A0D3F"/>
    <w:rsid w:val="005A3FFD"/>
    <w:rsid w:val="005A4D60"/>
    <w:rsid w:val="005A7D73"/>
    <w:rsid w:val="005B28B1"/>
    <w:rsid w:val="005B4BFD"/>
    <w:rsid w:val="005B50D1"/>
    <w:rsid w:val="005C68A2"/>
    <w:rsid w:val="005C73B5"/>
    <w:rsid w:val="005C76CD"/>
    <w:rsid w:val="005D600E"/>
    <w:rsid w:val="005D6F8C"/>
    <w:rsid w:val="005E1BD7"/>
    <w:rsid w:val="005E388A"/>
    <w:rsid w:val="005E4CF5"/>
    <w:rsid w:val="005F14FA"/>
    <w:rsid w:val="005F263C"/>
    <w:rsid w:val="005F30AA"/>
    <w:rsid w:val="005F4C90"/>
    <w:rsid w:val="005F560E"/>
    <w:rsid w:val="005F7CAF"/>
    <w:rsid w:val="00600B3F"/>
    <w:rsid w:val="006033E1"/>
    <w:rsid w:val="00603A24"/>
    <w:rsid w:val="006067EB"/>
    <w:rsid w:val="00607246"/>
    <w:rsid w:val="00610563"/>
    <w:rsid w:val="00613499"/>
    <w:rsid w:val="00614024"/>
    <w:rsid w:val="00622C16"/>
    <w:rsid w:val="00626CE1"/>
    <w:rsid w:val="0063037C"/>
    <w:rsid w:val="00631A80"/>
    <w:rsid w:val="0063251E"/>
    <w:rsid w:val="00632CDE"/>
    <w:rsid w:val="0063679D"/>
    <w:rsid w:val="00636F8D"/>
    <w:rsid w:val="00640B82"/>
    <w:rsid w:val="00643AC2"/>
    <w:rsid w:val="006610BD"/>
    <w:rsid w:val="00661C49"/>
    <w:rsid w:val="00662249"/>
    <w:rsid w:val="006632E6"/>
    <w:rsid w:val="00666D8B"/>
    <w:rsid w:val="00667014"/>
    <w:rsid w:val="006672B2"/>
    <w:rsid w:val="006734E5"/>
    <w:rsid w:val="0068319F"/>
    <w:rsid w:val="00687E29"/>
    <w:rsid w:val="00696572"/>
    <w:rsid w:val="00697F52"/>
    <w:rsid w:val="006B09F1"/>
    <w:rsid w:val="006B1218"/>
    <w:rsid w:val="006B1818"/>
    <w:rsid w:val="006B4BC1"/>
    <w:rsid w:val="006B6348"/>
    <w:rsid w:val="006C4F22"/>
    <w:rsid w:val="006C56A2"/>
    <w:rsid w:val="006E4B5E"/>
    <w:rsid w:val="00711D6C"/>
    <w:rsid w:val="00713055"/>
    <w:rsid w:val="0071493E"/>
    <w:rsid w:val="00716707"/>
    <w:rsid w:val="007173F6"/>
    <w:rsid w:val="00721CF6"/>
    <w:rsid w:val="00722751"/>
    <w:rsid w:val="00727173"/>
    <w:rsid w:val="0074230C"/>
    <w:rsid w:val="0074612E"/>
    <w:rsid w:val="00757B6D"/>
    <w:rsid w:val="00761982"/>
    <w:rsid w:val="007726A8"/>
    <w:rsid w:val="007729E2"/>
    <w:rsid w:val="007750E0"/>
    <w:rsid w:val="00781F67"/>
    <w:rsid w:val="00783E43"/>
    <w:rsid w:val="00785F68"/>
    <w:rsid w:val="00790721"/>
    <w:rsid w:val="007971BD"/>
    <w:rsid w:val="007971FA"/>
    <w:rsid w:val="007A4E99"/>
    <w:rsid w:val="007B07F8"/>
    <w:rsid w:val="007B22B8"/>
    <w:rsid w:val="007B2FB4"/>
    <w:rsid w:val="007B448D"/>
    <w:rsid w:val="007B46E4"/>
    <w:rsid w:val="007C0684"/>
    <w:rsid w:val="007C703C"/>
    <w:rsid w:val="007C70B8"/>
    <w:rsid w:val="007D6200"/>
    <w:rsid w:val="007E0971"/>
    <w:rsid w:val="007E2527"/>
    <w:rsid w:val="007E2A28"/>
    <w:rsid w:val="007F5872"/>
    <w:rsid w:val="007F73AD"/>
    <w:rsid w:val="0080350E"/>
    <w:rsid w:val="008045BC"/>
    <w:rsid w:val="00805EF2"/>
    <w:rsid w:val="0080671E"/>
    <w:rsid w:val="00806F99"/>
    <w:rsid w:val="0081403B"/>
    <w:rsid w:val="008162EE"/>
    <w:rsid w:val="00822E6C"/>
    <w:rsid w:val="00825554"/>
    <w:rsid w:val="0083002D"/>
    <w:rsid w:val="00832AB7"/>
    <w:rsid w:val="00837632"/>
    <w:rsid w:val="00841DE3"/>
    <w:rsid w:val="008458BF"/>
    <w:rsid w:val="00851770"/>
    <w:rsid w:val="0085190E"/>
    <w:rsid w:val="00851C9B"/>
    <w:rsid w:val="00854851"/>
    <w:rsid w:val="008565D9"/>
    <w:rsid w:val="008568CA"/>
    <w:rsid w:val="00856D67"/>
    <w:rsid w:val="0086327F"/>
    <w:rsid w:val="00864854"/>
    <w:rsid w:val="0086660F"/>
    <w:rsid w:val="008676DD"/>
    <w:rsid w:val="008754B5"/>
    <w:rsid w:val="00876E46"/>
    <w:rsid w:val="00877A48"/>
    <w:rsid w:val="00880D7C"/>
    <w:rsid w:val="0088184F"/>
    <w:rsid w:val="008819C0"/>
    <w:rsid w:val="00882335"/>
    <w:rsid w:val="00883679"/>
    <w:rsid w:val="008842E4"/>
    <w:rsid w:val="00884508"/>
    <w:rsid w:val="00884D1C"/>
    <w:rsid w:val="00886BDB"/>
    <w:rsid w:val="00891C3B"/>
    <w:rsid w:val="00892B8A"/>
    <w:rsid w:val="0089356A"/>
    <w:rsid w:val="00894039"/>
    <w:rsid w:val="00897A2F"/>
    <w:rsid w:val="008A0C1D"/>
    <w:rsid w:val="008A5893"/>
    <w:rsid w:val="008B1FD1"/>
    <w:rsid w:val="008B2E4E"/>
    <w:rsid w:val="008B54D0"/>
    <w:rsid w:val="008B7BD7"/>
    <w:rsid w:val="008C5305"/>
    <w:rsid w:val="008C5450"/>
    <w:rsid w:val="008D549A"/>
    <w:rsid w:val="008D5D67"/>
    <w:rsid w:val="008D6A73"/>
    <w:rsid w:val="008E13F9"/>
    <w:rsid w:val="008E3050"/>
    <w:rsid w:val="008E429A"/>
    <w:rsid w:val="008E7B0F"/>
    <w:rsid w:val="008F0513"/>
    <w:rsid w:val="008F4CAE"/>
    <w:rsid w:val="00900FBF"/>
    <w:rsid w:val="00906DD0"/>
    <w:rsid w:val="00906F3B"/>
    <w:rsid w:val="00907CEC"/>
    <w:rsid w:val="009102A7"/>
    <w:rsid w:val="009114CF"/>
    <w:rsid w:val="00911F68"/>
    <w:rsid w:val="00913F3B"/>
    <w:rsid w:val="009163EE"/>
    <w:rsid w:val="0092266C"/>
    <w:rsid w:val="00922E84"/>
    <w:rsid w:val="009240C5"/>
    <w:rsid w:val="00930A46"/>
    <w:rsid w:val="009401F2"/>
    <w:rsid w:val="00941D21"/>
    <w:rsid w:val="00950D36"/>
    <w:rsid w:val="0095354C"/>
    <w:rsid w:val="00953E68"/>
    <w:rsid w:val="00955947"/>
    <w:rsid w:val="00955DD8"/>
    <w:rsid w:val="00961EC7"/>
    <w:rsid w:val="00962F3F"/>
    <w:rsid w:val="00963D1C"/>
    <w:rsid w:val="009678A0"/>
    <w:rsid w:val="00970D91"/>
    <w:rsid w:val="00973332"/>
    <w:rsid w:val="0097357B"/>
    <w:rsid w:val="0097459E"/>
    <w:rsid w:val="009807B6"/>
    <w:rsid w:val="009816EC"/>
    <w:rsid w:val="00981F62"/>
    <w:rsid w:val="009904ED"/>
    <w:rsid w:val="0099253D"/>
    <w:rsid w:val="00992A23"/>
    <w:rsid w:val="00992F2B"/>
    <w:rsid w:val="00996A3A"/>
    <w:rsid w:val="009A5DEE"/>
    <w:rsid w:val="009B024B"/>
    <w:rsid w:val="009C3EEF"/>
    <w:rsid w:val="009C76E2"/>
    <w:rsid w:val="009D07EF"/>
    <w:rsid w:val="009D1096"/>
    <w:rsid w:val="009D704A"/>
    <w:rsid w:val="009D738E"/>
    <w:rsid w:val="009E1061"/>
    <w:rsid w:val="009E4128"/>
    <w:rsid w:val="009E5CC2"/>
    <w:rsid w:val="009E7874"/>
    <w:rsid w:val="009F0138"/>
    <w:rsid w:val="009F1F27"/>
    <w:rsid w:val="009F2940"/>
    <w:rsid w:val="009F2DF3"/>
    <w:rsid w:val="009F3E92"/>
    <w:rsid w:val="009F7244"/>
    <w:rsid w:val="009F7F63"/>
    <w:rsid w:val="00A028DC"/>
    <w:rsid w:val="00A02B42"/>
    <w:rsid w:val="00A04975"/>
    <w:rsid w:val="00A04E9F"/>
    <w:rsid w:val="00A07C4C"/>
    <w:rsid w:val="00A12E3B"/>
    <w:rsid w:val="00A1314D"/>
    <w:rsid w:val="00A17B45"/>
    <w:rsid w:val="00A21290"/>
    <w:rsid w:val="00A26447"/>
    <w:rsid w:val="00A267B8"/>
    <w:rsid w:val="00A3451C"/>
    <w:rsid w:val="00A415F3"/>
    <w:rsid w:val="00A41EC2"/>
    <w:rsid w:val="00A441B9"/>
    <w:rsid w:val="00A45120"/>
    <w:rsid w:val="00A45249"/>
    <w:rsid w:val="00A45F7F"/>
    <w:rsid w:val="00A46CED"/>
    <w:rsid w:val="00A5020A"/>
    <w:rsid w:val="00A54D53"/>
    <w:rsid w:val="00A632E8"/>
    <w:rsid w:val="00A63AB7"/>
    <w:rsid w:val="00A66B49"/>
    <w:rsid w:val="00A70588"/>
    <w:rsid w:val="00A7058B"/>
    <w:rsid w:val="00A709AC"/>
    <w:rsid w:val="00A70D4A"/>
    <w:rsid w:val="00A75C53"/>
    <w:rsid w:val="00A77DD0"/>
    <w:rsid w:val="00A80820"/>
    <w:rsid w:val="00A81AF9"/>
    <w:rsid w:val="00A8425C"/>
    <w:rsid w:val="00A8748D"/>
    <w:rsid w:val="00A91FF5"/>
    <w:rsid w:val="00A925D2"/>
    <w:rsid w:val="00A9287E"/>
    <w:rsid w:val="00A92D80"/>
    <w:rsid w:val="00A972CF"/>
    <w:rsid w:val="00AA03AF"/>
    <w:rsid w:val="00AA0642"/>
    <w:rsid w:val="00AA1CD8"/>
    <w:rsid w:val="00AA2343"/>
    <w:rsid w:val="00AB3D77"/>
    <w:rsid w:val="00AB54F3"/>
    <w:rsid w:val="00AB6DE3"/>
    <w:rsid w:val="00AB7530"/>
    <w:rsid w:val="00AC39CD"/>
    <w:rsid w:val="00AD1FC2"/>
    <w:rsid w:val="00AD3AA9"/>
    <w:rsid w:val="00AD3E11"/>
    <w:rsid w:val="00AD4E1F"/>
    <w:rsid w:val="00AE14E7"/>
    <w:rsid w:val="00AE476B"/>
    <w:rsid w:val="00AE72EE"/>
    <w:rsid w:val="00AF20C9"/>
    <w:rsid w:val="00B007CB"/>
    <w:rsid w:val="00B00836"/>
    <w:rsid w:val="00B1061E"/>
    <w:rsid w:val="00B10DF6"/>
    <w:rsid w:val="00B15AC9"/>
    <w:rsid w:val="00B160F0"/>
    <w:rsid w:val="00B169B4"/>
    <w:rsid w:val="00B178F1"/>
    <w:rsid w:val="00B218AB"/>
    <w:rsid w:val="00B2223D"/>
    <w:rsid w:val="00B2240E"/>
    <w:rsid w:val="00B35B53"/>
    <w:rsid w:val="00B413A5"/>
    <w:rsid w:val="00B42F23"/>
    <w:rsid w:val="00B4619F"/>
    <w:rsid w:val="00B53423"/>
    <w:rsid w:val="00B534A3"/>
    <w:rsid w:val="00B56BD5"/>
    <w:rsid w:val="00B57590"/>
    <w:rsid w:val="00B602CF"/>
    <w:rsid w:val="00B62FD9"/>
    <w:rsid w:val="00B72D5E"/>
    <w:rsid w:val="00B72F6F"/>
    <w:rsid w:val="00B7716B"/>
    <w:rsid w:val="00B812C2"/>
    <w:rsid w:val="00B82E27"/>
    <w:rsid w:val="00B8490C"/>
    <w:rsid w:val="00B855D4"/>
    <w:rsid w:val="00B85AAF"/>
    <w:rsid w:val="00B905D1"/>
    <w:rsid w:val="00B925FB"/>
    <w:rsid w:val="00B959F1"/>
    <w:rsid w:val="00B97DF4"/>
    <w:rsid w:val="00BA0A96"/>
    <w:rsid w:val="00BA792F"/>
    <w:rsid w:val="00BB093A"/>
    <w:rsid w:val="00BB1CAD"/>
    <w:rsid w:val="00BB4B2A"/>
    <w:rsid w:val="00BB6C52"/>
    <w:rsid w:val="00BC3E1A"/>
    <w:rsid w:val="00BC54BB"/>
    <w:rsid w:val="00BC728B"/>
    <w:rsid w:val="00BD051A"/>
    <w:rsid w:val="00BD150D"/>
    <w:rsid w:val="00BD1A09"/>
    <w:rsid w:val="00BD1F00"/>
    <w:rsid w:val="00BD2375"/>
    <w:rsid w:val="00BD4ED5"/>
    <w:rsid w:val="00BD60AA"/>
    <w:rsid w:val="00BE2CDB"/>
    <w:rsid w:val="00BE2FB1"/>
    <w:rsid w:val="00BE47BD"/>
    <w:rsid w:val="00BE5033"/>
    <w:rsid w:val="00BE6B61"/>
    <w:rsid w:val="00BF6816"/>
    <w:rsid w:val="00C00EF9"/>
    <w:rsid w:val="00C015DB"/>
    <w:rsid w:val="00C0243B"/>
    <w:rsid w:val="00C025F6"/>
    <w:rsid w:val="00C06B79"/>
    <w:rsid w:val="00C12859"/>
    <w:rsid w:val="00C17BB3"/>
    <w:rsid w:val="00C20589"/>
    <w:rsid w:val="00C22134"/>
    <w:rsid w:val="00C30E56"/>
    <w:rsid w:val="00C33EF1"/>
    <w:rsid w:val="00C36BF6"/>
    <w:rsid w:val="00C420EA"/>
    <w:rsid w:val="00C43F56"/>
    <w:rsid w:val="00C5022B"/>
    <w:rsid w:val="00C536F2"/>
    <w:rsid w:val="00C5512D"/>
    <w:rsid w:val="00C57670"/>
    <w:rsid w:val="00C61EF4"/>
    <w:rsid w:val="00C64023"/>
    <w:rsid w:val="00C70DCF"/>
    <w:rsid w:val="00C72052"/>
    <w:rsid w:val="00C73E91"/>
    <w:rsid w:val="00C82103"/>
    <w:rsid w:val="00C92041"/>
    <w:rsid w:val="00C92084"/>
    <w:rsid w:val="00C9642B"/>
    <w:rsid w:val="00C96C2D"/>
    <w:rsid w:val="00CA1645"/>
    <w:rsid w:val="00CA4151"/>
    <w:rsid w:val="00CA7B1E"/>
    <w:rsid w:val="00CB3DE3"/>
    <w:rsid w:val="00CB4AD0"/>
    <w:rsid w:val="00CB7198"/>
    <w:rsid w:val="00CC1A61"/>
    <w:rsid w:val="00CC65F9"/>
    <w:rsid w:val="00CD3F8F"/>
    <w:rsid w:val="00CD49EE"/>
    <w:rsid w:val="00CD55A0"/>
    <w:rsid w:val="00CE23A1"/>
    <w:rsid w:val="00CE4C29"/>
    <w:rsid w:val="00CE57B6"/>
    <w:rsid w:val="00CE7C54"/>
    <w:rsid w:val="00CF2508"/>
    <w:rsid w:val="00CF5A49"/>
    <w:rsid w:val="00D047A9"/>
    <w:rsid w:val="00D0792A"/>
    <w:rsid w:val="00D128B6"/>
    <w:rsid w:val="00D14727"/>
    <w:rsid w:val="00D15C31"/>
    <w:rsid w:val="00D20A74"/>
    <w:rsid w:val="00D23B1A"/>
    <w:rsid w:val="00D26D27"/>
    <w:rsid w:val="00D312C6"/>
    <w:rsid w:val="00D35034"/>
    <w:rsid w:val="00D350FE"/>
    <w:rsid w:val="00D40405"/>
    <w:rsid w:val="00D42EBB"/>
    <w:rsid w:val="00D448B7"/>
    <w:rsid w:val="00D44FC4"/>
    <w:rsid w:val="00D50AF3"/>
    <w:rsid w:val="00D51FD1"/>
    <w:rsid w:val="00D619EA"/>
    <w:rsid w:val="00D6275C"/>
    <w:rsid w:val="00D70892"/>
    <w:rsid w:val="00D70B39"/>
    <w:rsid w:val="00D7168E"/>
    <w:rsid w:val="00D75FA7"/>
    <w:rsid w:val="00D76E1B"/>
    <w:rsid w:val="00D81AC0"/>
    <w:rsid w:val="00D83612"/>
    <w:rsid w:val="00D84C74"/>
    <w:rsid w:val="00D910D0"/>
    <w:rsid w:val="00D91F61"/>
    <w:rsid w:val="00D94C59"/>
    <w:rsid w:val="00DA142B"/>
    <w:rsid w:val="00DA247F"/>
    <w:rsid w:val="00DA2738"/>
    <w:rsid w:val="00DA3B84"/>
    <w:rsid w:val="00DA7DF4"/>
    <w:rsid w:val="00DB020A"/>
    <w:rsid w:val="00DB7DB5"/>
    <w:rsid w:val="00DC49E4"/>
    <w:rsid w:val="00DD30F1"/>
    <w:rsid w:val="00DD35E5"/>
    <w:rsid w:val="00DD44FA"/>
    <w:rsid w:val="00DD4827"/>
    <w:rsid w:val="00DD55DF"/>
    <w:rsid w:val="00DD639E"/>
    <w:rsid w:val="00DD6B7C"/>
    <w:rsid w:val="00DE0DA4"/>
    <w:rsid w:val="00DE1C22"/>
    <w:rsid w:val="00DE7E84"/>
    <w:rsid w:val="00DF42A0"/>
    <w:rsid w:val="00DF4833"/>
    <w:rsid w:val="00DF68AC"/>
    <w:rsid w:val="00E0438F"/>
    <w:rsid w:val="00E15F1F"/>
    <w:rsid w:val="00E22536"/>
    <w:rsid w:val="00E24686"/>
    <w:rsid w:val="00E24BFA"/>
    <w:rsid w:val="00E30310"/>
    <w:rsid w:val="00E3413A"/>
    <w:rsid w:val="00E347CA"/>
    <w:rsid w:val="00E34E5E"/>
    <w:rsid w:val="00E35F4A"/>
    <w:rsid w:val="00E379F6"/>
    <w:rsid w:val="00E41469"/>
    <w:rsid w:val="00E427E4"/>
    <w:rsid w:val="00E44DE9"/>
    <w:rsid w:val="00E45E73"/>
    <w:rsid w:val="00E50E24"/>
    <w:rsid w:val="00E55053"/>
    <w:rsid w:val="00E55A08"/>
    <w:rsid w:val="00E57C78"/>
    <w:rsid w:val="00E620F2"/>
    <w:rsid w:val="00E62A33"/>
    <w:rsid w:val="00E665C3"/>
    <w:rsid w:val="00E66B97"/>
    <w:rsid w:val="00E67B74"/>
    <w:rsid w:val="00E7636B"/>
    <w:rsid w:val="00E7647D"/>
    <w:rsid w:val="00E813A9"/>
    <w:rsid w:val="00E858E5"/>
    <w:rsid w:val="00E86740"/>
    <w:rsid w:val="00E9073A"/>
    <w:rsid w:val="00E91DB2"/>
    <w:rsid w:val="00E92D5C"/>
    <w:rsid w:val="00EB1C0B"/>
    <w:rsid w:val="00EB2656"/>
    <w:rsid w:val="00EB4BBB"/>
    <w:rsid w:val="00EC198D"/>
    <w:rsid w:val="00EC62D1"/>
    <w:rsid w:val="00EC6A2E"/>
    <w:rsid w:val="00EC75FF"/>
    <w:rsid w:val="00ED41AD"/>
    <w:rsid w:val="00ED5A9D"/>
    <w:rsid w:val="00ED6F71"/>
    <w:rsid w:val="00EE6CFB"/>
    <w:rsid w:val="00EF0AAB"/>
    <w:rsid w:val="00EF24A5"/>
    <w:rsid w:val="00EF2D77"/>
    <w:rsid w:val="00EF63B2"/>
    <w:rsid w:val="00EF6EBD"/>
    <w:rsid w:val="00EF74EC"/>
    <w:rsid w:val="00EF7ADE"/>
    <w:rsid w:val="00F02241"/>
    <w:rsid w:val="00F0346C"/>
    <w:rsid w:val="00F0464A"/>
    <w:rsid w:val="00F0527B"/>
    <w:rsid w:val="00F05BA0"/>
    <w:rsid w:val="00F05C87"/>
    <w:rsid w:val="00F07B63"/>
    <w:rsid w:val="00F24CBC"/>
    <w:rsid w:val="00F26D69"/>
    <w:rsid w:val="00F27634"/>
    <w:rsid w:val="00F34165"/>
    <w:rsid w:val="00F3601F"/>
    <w:rsid w:val="00F41D65"/>
    <w:rsid w:val="00F55355"/>
    <w:rsid w:val="00F56FB2"/>
    <w:rsid w:val="00F57B18"/>
    <w:rsid w:val="00F61DDC"/>
    <w:rsid w:val="00F647EC"/>
    <w:rsid w:val="00F66C1A"/>
    <w:rsid w:val="00F73689"/>
    <w:rsid w:val="00F73F6F"/>
    <w:rsid w:val="00F75C12"/>
    <w:rsid w:val="00F77367"/>
    <w:rsid w:val="00F87F46"/>
    <w:rsid w:val="00F90179"/>
    <w:rsid w:val="00F90CCC"/>
    <w:rsid w:val="00F9191E"/>
    <w:rsid w:val="00F93F79"/>
    <w:rsid w:val="00F9660B"/>
    <w:rsid w:val="00F970EF"/>
    <w:rsid w:val="00FA005B"/>
    <w:rsid w:val="00FA3275"/>
    <w:rsid w:val="00FA7293"/>
    <w:rsid w:val="00FB7A1F"/>
    <w:rsid w:val="00FC536E"/>
    <w:rsid w:val="00FD3A6D"/>
    <w:rsid w:val="00FD5C36"/>
    <w:rsid w:val="00FD75E0"/>
    <w:rsid w:val="00FE0157"/>
    <w:rsid w:val="00FE07DA"/>
    <w:rsid w:val="00FE097C"/>
    <w:rsid w:val="00FE2842"/>
    <w:rsid w:val="00FE609F"/>
    <w:rsid w:val="00FF0A78"/>
    <w:rsid w:val="00FF172C"/>
    <w:rsid w:val="00FF3045"/>
    <w:rsid w:val="00FF36A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47403">
          <w:marLeft w:val="0"/>
          <w:marRight w:val="0"/>
          <w:marTop w:val="0"/>
          <w:marBottom w:val="16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189">
              <w:marLeft w:val="0"/>
              <w:marRight w:val="1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27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DFF5CC3BBDBA88642F6870D702E176A3FFD35C61EC33FA5F8D83F0A170153E5D42321915E1BAADB617F4CAE1CC39D4CD76970C416D5691r0SB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a.ru/organization_Centralnyjj_Bank_RF/" TargetMode="External"/><Relationship Id="rId17" Type="http://schemas.openxmlformats.org/officeDocument/2006/relationships/hyperlink" Target="https://login.consultant.ru/link/?req=doc&amp;base=LAW&amp;n=4146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/news/4484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E18100AA323EF2CBD6886B276EB8879F104F853FAD944A32638211E0B60BFE95C851F321115CEE973F1B97172EF635DA3C70D23FD6E3E8yBL0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DFF5CC3BBDBA88642F6870D702E176A3FFD25569ED33FA5F8D83F0A170153E5D42321915E1BAACB717F4CAE1CC39D4CD76970C416D5691r0SBI" TargetMode="External"/><Relationship Id="rId10" Type="http://schemas.openxmlformats.org/officeDocument/2006/relationships/hyperlink" Target="https://sozd.duma.gov.ru/bill/209496-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CF3EB1DD690F727B36AE409975869D0158283645378D47DB8284F9F101D3528A4558F4B394EA5AB5723815C8D66A00153DDA9913C5281VCO4K" TargetMode="External"/><Relationship Id="rId14" Type="http://schemas.openxmlformats.org/officeDocument/2006/relationships/hyperlink" Target="consultantplus://offline/ref=D0DFF5CC3BBDBA88642F6870D702E176A3FFD35C60EB33FA5F8D83F0A170153E4F426A1516E1A4ADBC02A29BA7r9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2391-B412-4122-BDA0-A7C6281F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105</Pages>
  <Words>25136</Words>
  <Characters>176571</Characters>
  <Application>Microsoft Office Word</Application>
  <DocSecurity>0</DocSecurity>
  <Lines>1471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изменений законодательства Российской Федерации</vt:lpstr>
    </vt:vector>
  </TitlesOfParts>
  <Company/>
  <LinksUpToDate>false</LinksUpToDate>
  <CharactersWithSpaces>201305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изменений законодательства Российской Федерации</dc:title>
  <dc:creator>lugovskoy</dc:creator>
  <cp:lastModifiedBy>Баусова Наталия Ивановна</cp:lastModifiedBy>
  <cp:revision>14</cp:revision>
  <cp:lastPrinted>2022-09-16T11:40:00Z</cp:lastPrinted>
  <dcterms:created xsi:type="dcterms:W3CDTF">2022-10-19T12:17:00Z</dcterms:created>
  <dcterms:modified xsi:type="dcterms:W3CDTF">2022-12-14T13:17:00Z</dcterms:modified>
</cp:coreProperties>
</file>